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99300" w14:textId="4B0D58B5" w:rsidR="00420383" w:rsidRPr="00420383" w:rsidRDefault="00420383" w:rsidP="00EF0FAC">
      <w:pPr>
        <w:ind w:left="0" w:firstLine="0"/>
        <w:jc w:val="center"/>
        <w:rPr>
          <w:sz w:val="32"/>
          <w:szCs w:val="32"/>
          <w:lang w:val="sr-Cyrl-RS"/>
        </w:rPr>
      </w:pPr>
      <w:r w:rsidRPr="00420383">
        <w:rPr>
          <w:sz w:val="32"/>
          <w:szCs w:val="32"/>
        </w:rPr>
        <w:t>К</w:t>
      </w:r>
      <w:r w:rsidRPr="00420383">
        <w:rPr>
          <w:sz w:val="32"/>
          <w:szCs w:val="32"/>
          <w:lang w:val="sr-Cyrl-RS"/>
        </w:rPr>
        <w:t>ритеријуми</w:t>
      </w:r>
      <w:r w:rsidRPr="00420383">
        <w:rPr>
          <w:sz w:val="32"/>
          <w:szCs w:val="32"/>
        </w:rPr>
        <w:t xml:space="preserve"> </w:t>
      </w:r>
      <w:r w:rsidRPr="00420383">
        <w:rPr>
          <w:sz w:val="32"/>
          <w:szCs w:val="32"/>
          <w:lang w:val="sr-Cyrl-RS"/>
        </w:rPr>
        <w:t>оцењивања</w:t>
      </w:r>
    </w:p>
    <w:p w14:paraId="4C882954" w14:textId="145197D4" w:rsidR="00EF0FAC" w:rsidRPr="00420383" w:rsidRDefault="00420383" w:rsidP="00EF0FAC">
      <w:pPr>
        <w:ind w:left="0" w:firstLine="0"/>
        <w:jc w:val="center"/>
        <w:rPr>
          <w:sz w:val="32"/>
          <w:szCs w:val="32"/>
          <w:lang w:val="sr-Cyrl-RS"/>
        </w:rPr>
      </w:pPr>
      <w:r w:rsidRPr="00420383">
        <w:rPr>
          <w:sz w:val="32"/>
          <w:szCs w:val="32"/>
          <w:lang w:val="sr-Cyrl-RS"/>
        </w:rPr>
        <w:t xml:space="preserve">Физика </w:t>
      </w:r>
      <w:r w:rsidR="0075618A">
        <w:rPr>
          <w:sz w:val="32"/>
          <w:szCs w:val="32"/>
        </w:rPr>
        <w:t>8</w:t>
      </w:r>
      <w:r w:rsidR="00EF0FAC" w:rsidRPr="00420383">
        <w:rPr>
          <w:sz w:val="32"/>
          <w:szCs w:val="32"/>
          <w:lang w:val="sr-Cyrl-RS"/>
        </w:rPr>
        <w:t xml:space="preserve">. </w:t>
      </w:r>
      <w:r w:rsidRPr="00420383">
        <w:rPr>
          <w:sz w:val="32"/>
          <w:szCs w:val="32"/>
          <w:lang w:val="sr-Cyrl-RS"/>
        </w:rPr>
        <w:t>разред</w:t>
      </w:r>
    </w:p>
    <w:p w14:paraId="5DD97D13" w14:textId="7BA037C3" w:rsidR="00EF0FAC" w:rsidRDefault="00EF0FAC" w:rsidP="00420383">
      <w:pPr>
        <w:ind w:left="-5"/>
      </w:pPr>
      <w:r>
        <w:rPr>
          <w:b/>
        </w:rPr>
        <w:t xml:space="preserve"> </w:t>
      </w:r>
    </w:p>
    <w:p w14:paraId="01FB0DD4" w14:textId="71846DB2" w:rsidR="00005D58" w:rsidRPr="0075618A" w:rsidRDefault="0075618A">
      <w:pPr>
        <w:ind w:left="-5"/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t>ОСЦИЛАТОРНО И ТАЛАСНО КРЕТАЊЕ</w:t>
      </w:r>
    </w:p>
    <w:p w14:paraId="174E37B7" w14:textId="185DF0EF" w:rsidR="00005D58" w:rsidRDefault="00005D58">
      <w:pPr>
        <w:ind w:left="0" w:firstLine="0"/>
      </w:pPr>
    </w:p>
    <w:tbl>
      <w:tblPr>
        <w:tblStyle w:val="TableGrid"/>
        <w:tblW w:w="11057" w:type="dxa"/>
        <w:tblInd w:w="108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464"/>
        <w:gridCol w:w="9593"/>
      </w:tblGrid>
      <w:tr w:rsidR="00005D58" w14:paraId="29691C30" w14:textId="77777777" w:rsidTr="0075618A">
        <w:trPr>
          <w:trHeight w:val="1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15B7" w14:textId="057298DC" w:rsidR="00005D58" w:rsidRDefault="00A45A6C" w:rsidP="00AB3649">
            <w:pPr>
              <w:ind w:left="0" w:firstLine="0"/>
              <w:jc w:val="center"/>
            </w:pPr>
            <w:r>
              <w:t>ДОВОЉАН 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DABC" w14:textId="0480E813" w:rsidR="00005D58" w:rsidRDefault="0075618A" w:rsidP="0075618A">
            <w:pPr>
              <w:ind w:left="0" w:firstLine="0"/>
              <w:jc w:val="both"/>
            </w:pPr>
            <w:r>
              <w:t>Зна да наведе која су то кретања периодич</w:t>
            </w:r>
            <w:r>
              <w:t xml:space="preserve">на кретања и да је осцилаторно </w:t>
            </w:r>
            <w:r>
              <w:t>кретање периодично кретање око равнотежно</w:t>
            </w:r>
            <w:r>
              <w:t xml:space="preserve">г положаја. Препознаје таласна </w:t>
            </w:r>
            <w:r>
              <w:t>кретања и зна како се на мирној површини вод</w:t>
            </w:r>
            <w:r>
              <w:t xml:space="preserve">е могу изазвати таласи. Зна да </w:t>
            </w:r>
            <w:r>
              <w:t>је звук све што чујемо и на које се начине м</w:t>
            </w:r>
            <w:r>
              <w:t xml:space="preserve">оже произвести звук. Зна да је </w:t>
            </w:r>
            <w:r>
              <w:t xml:space="preserve">доња граница чујности 20Hz, а горња 20000Hz </w:t>
            </w:r>
            <w:r>
              <w:t xml:space="preserve">и да се област преко ове горње </w:t>
            </w:r>
            <w:r>
              <w:t>границе зове ултразвук и за шта се ултразвук користи.</w:t>
            </w:r>
          </w:p>
        </w:tc>
      </w:tr>
      <w:tr w:rsidR="00005D58" w14:paraId="75780CC3" w14:textId="77777777" w:rsidTr="00AB3649">
        <w:trPr>
          <w:trHeight w:val="21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38A0" w14:textId="185EF250" w:rsidR="00005D58" w:rsidRDefault="00A45A6C" w:rsidP="00AB3649">
            <w:pPr>
              <w:ind w:left="132" w:firstLine="0"/>
              <w:jc w:val="center"/>
            </w:pPr>
            <w:r>
              <w:t>ДОБАР 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39A3" w14:textId="7A019B90" w:rsidR="00005D58" w:rsidRDefault="0075618A" w:rsidP="0075618A">
            <w:pPr>
              <w:ind w:left="0" w:firstLine="0"/>
              <w:jc w:val="both"/>
            </w:pPr>
            <w:r>
              <w:t>Зна да наведе која су то кретања периодич</w:t>
            </w:r>
            <w:r>
              <w:t xml:space="preserve">на кретања и да је осцилаторно </w:t>
            </w:r>
            <w:r>
              <w:t>кретање периодично кретање око равноте</w:t>
            </w:r>
            <w:r>
              <w:t xml:space="preserve">жног положаја. Уме да препозна </w:t>
            </w:r>
            <w:r>
              <w:t xml:space="preserve">основне појмове који описују осцилаторно </w:t>
            </w:r>
            <w:r>
              <w:t xml:space="preserve">кретање. На пример, зна шта је </w:t>
            </w:r>
            <w:r>
              <w:t>равнотежни положај, шта је период осцилова</w:t>
            </w:r>
            <w:r>
              <w:t xml:space="preserve">ња. Зна шта је таласно кретање </w:t>
            </w:r>
            <w:r>
              <w:t>и зна како се на мирној површини воде могу и</w:t>
            </w:r>
            <w:r>
              <w:t xml:space="preserve">зазвати таласи. Зна које врсте </w:t>
            </w:r>
            <w:r>
              <w:t>таласа постоје: попречни и уздужни и кроз које</w:t>
            </w:r>
            <w:r>
              <w:t xml:space="preserve"> се средине који простиру. Зна </w:t>
            </w:r>
            <w:r>
              <w:t>да је звук све што чујемо и на које се начине м</w:t>
            </w:r>
            <w:r>
              <w:t xml:space="preserve">оже произвести звук. Зна да је </w:t>
            </w:r>
            <w:r>
              <w:t xml:space="preserve">доња граница чујности 20Hz, а горња 20000Hz </w:t>
            </w:r>
            <w:r>
              <w:t xml:space="preserve">и да се област преко ове горње </w:t>
            </w:r>
            <w:r>
              <w:t>границе зове ултразвук и за шта се ултра</w:t>
            </w:r>
            <w:r>
              <w:t xml:space="preserve">звук користи. Зна да се звук у </w:t>
            </w:r>
            <w:r>
              <w:t>ваздуху простире брзином 340m/s и да су надзвучне брзине брзине веће од ове. Зна да се брзина звзка повећава са повећањем густине средине.</w:t>
            </w:r>
          </w:p>
        </w:tc>
      </w:tr>
      <w:tr w:rsidR="00005D58" w14:paraId="0203A8BF" w14:textId="77777777" w:rsidTr="00AB3649">
        <w:trPr>
          <w:trHeight w:val="30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7A12" w14:textId="0D8297FE" w:rsidR="00005D58" w:rsidRDefault="00A45A6C" w:rsidP="00AB3649">
            <w:pPr>
              <w:ind w:left="0" w:firstLine="0"/>
              <w:jc w:val="center"/>
            </w:pPr>
            <w:r>
              <w:t>ВРЛО ДОБАР 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C74E" w14:textId="2BA0CF7D" w:rsidR="00005D58" w:rsidRDefault="0075618A" w:rsidP="0075618A">
            <w:pPr>
              <w:ind w:left="0" w:right="59" w:firstLine="0"/>
              <w:jc w:val="both"/>
            </w:pPr>
            <w:r>
              <w:t>Зна шта је периодично кретање и наводи пр</w:t>
            </w:r>
            <w:r>
              <w:t xml:space="preserve">имере периодичних кретања. Зна </w:t>
            </w:r>
            <w:r>
              <w:t>да је осцилаторно кретање периодично кре</w:t>
            </w:r>
            <w:r>
              <w:t xml:space="preserve">тање око равнотежног положаја. </w:t>
            </w:r>
            <w:r>
              <w:t>Прави разлику између периодичног и осцилато</w:t>
            </w:r>
            <w:r>
              <w:t xml:space="preserve">рног кретања. Уме да </w:t>
            </w:r>
            <w:r>
              <w:t>препозна основне појмове који описују осцил</w:t>
            </w:r>
            <w:r>
              <w:t xml:space="preserve">аторно кретање. На пример, зна </w:t>
            </w:r>
            <w:r>
              <w:t>шта је равнотежни положај, шта је период</w:t>
            </w:r>
            <w:r>
              <w:t xml:space="preserve"> осциловања. Зна везе основних </w:t>
            </w:r>
            <w:r>
              <w:t>величина које описују осцилотарно кретањ</w:t>
            </w:r>
            <w:r>
              <w:t xml:space="preserve">е. Уме да уочи карактеристичне </w:t>
            </w:r>
            <w:r>
              <w:t>положаје при осцилаторном кретањуклат</w:t>
            </w:r>
            <w:r>
              <w:t xml:space="preserve">на. Уме да одреди равнотежни и </w:t>
            </w:r>
            <w:r>
              <w:t>амплитудске положаје, као и да уп</w:t>
            </w:r>
            <w:r>
              <w:t xml:space="preserve">ореди брзине тела у различитим </w:t>
            </w:r>
            <w:r>
              <w:t>положајима. Зна шта је амплитуда таласа. Зн</w:t>
            </w:r>
            <w:r>
              <w:t xml:space="preserve">а да звук представља механички </w:t>
            </w:r>
            <w:r>
              <w:t>талас који може да се простире кроз све материјалне средине, р</w:t>
            </w:r>
            <w:r>
              <w:t xml:space="preserve">азличитим </w:t>
            </w:r>
            <w:r>
              <w:t>брзинама, које су најмање у гасовима, а на</w:t>
            </w:r>
            <w:r>
              <w:t xml:space="preserve">јвеће у чврстим телима. Уме да </w:t>
            </w:r>
            <w:r>
              <w:t>наведе различите осцилаторе који производе зв</w:t>
            </w:r>
            <w:r>
              <w:t xml:space="preserve">ук. Зна да се звук на простире </w:t>
            </w:r>
            <w:r>
              <w:t>кроз вакуум.</w:t>
            </w:r>
          </w:p>
        </w:tc>
      </w:tr>
      <w:tr w:rsidR="00005D58" w14:paraId="6D3A09EB" w14:textId="77777777" w:rsidTr="0075618A">
        <w:trPr>
          <w:trHeight w:val="263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5DB5" w14:textId="660DB633" w:rsidR="00005D58" w:rsidRDefault="00A45A6C" w:rsidP="00AB3649">
            <w:pPr>
              <w:ind w:left="0" w:firstLine="0"/>
              <w:jc w:val="center"/>
            </w:pPr>
            <w:r>
              <w:t>ОДЛИЧАН 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DC3F" w14:textId="72394DF4" w:rsidR="00005D58" w:rsidRDefault="0075618A" w:rsidP="0075618A">
            <w:pPr>
              <w:ind w:left="0" w:firstLine="0"/>
              <w:jc w:val="both"/>
            </w:pPr>
            <w:r>
              <w:t>Зна шта је периодично кретање и наводи пр</w:t>
            </w:r>
            <w:r>
              <w:t xml:space="preserve">имере периодичних кретања. Зна </w:t>
            </w:r>
            <w:r>
              <w:t>да је осцилаторно кретање периодично кре</w:t>
            </w:r>
            <w:r>
              <w:t xml:space="preserve">тање око равнотежног положаја. </w:t>
            </w:r>
            <w:r>
              <w:t xml:space="preserve">Прави разлику између периодичног </w:t>
            </w:r>
            <w:r>
              <w:t xml:space="preserve">и осцилаторног кретања. Уме да </w:t>
            </w:r>
            <w:r>
              <w:t>препозна основне појмове који описују осцил</w:t>
            </w:r>
            <w:r>
              <w:t xml:space="preserve">аторно кретање. На пример, зна </w:t>
            </w:r>
            <w:r>
              <w:t>шта је равнотежни положај, шта је период</w:t>
            </w:r>
            <w:r>
              <w:t xml:space="preserve"> осциловања. Зна везе основних </w:t>
            </w:r>
            <w:r>
              <w:t>величина које описују осцилотарно крета</w:t>
            </w:r>
            <w:r>
              <w:t xml:space="preserve">ње. Уме да квалитативно одреди </w:t>
            </w:r>
            <w:r>
              <w:t>односе између периода осциловања, фрек</w:t>
            </w:r>
            <w:r>
              <w:t xml:space="preserve">венције и броја осцилација код </w:t>
            </w:r>
            <w:r>
              <w:t>осцилатора. Уме да озрачуна вредност период</w:t>
            </w:r>
            <w:r>
              <w:t xml:space="preserve">а и фреквенције ако су дати </w:t>
            </w:r>
            <w:r>
              <w:t xml:space="preserve">број осцилација и време, као и да повеже </w:t>
            </w:r>
            <w:r>
              <w:t>директно период и фреквенцију.</w:t>
            </w:r>
            <w:r>
              <w:rPr>
                <w:lang w:val="sr-Cyrl-RS"/>
              </w:rPr>
              <w:t xml:space="preserve"> </w:t>
            </w:r>
            <w:r>
              <w:t>Уме да уочи карактеристичне положаје при осцилаторном кретању клатна.</w:t>
            </w:r>
            <w:r>
              <w:t xml:space="preserve"> </w:t>
            </w:r>
            <w:r>
              <w:t>Уме да одреди равнотежни и амплитудске пол</w:t>
            </w:r>
            <w:r>
              <w:t xml:space="preserve">ожаје, као и да упореди брзине </w:t>
            </w:r>
            <w:r>
              <w:t>тела у различитим положајима. Зна шта</w:t>
            </w:r>
            <w:r>
              <w:t xml:space="preserve"> је таласна дужина и уме да је </w:t>
            </w:r>
            <w:r>
              <w:t xml:space="preserve">препозна на графички приказаном таласу. </w:t>
            </w:r>
            <w:r>
              <w:t xml:space="preserve">Разуме да при таласном кретању </w:t>
            </w:r>
            <w:r>
              <w:t>свака честица средине осцилује и зна д</w:t>
            </w:r>
            <w:r>
              <w:t xml:space="preserve">а израчуна перид и фреквенцију </w:t>
            </w:r>
            <w:r>
              <w:t>таласа. Зна шта је амплитуда таласа. Зна да звук предста</w:t>
            </w:r>
            <w:r>
              <w:t xml:space="preserve">вља механички талас </w:t>
            </w:r>
            <w:r>
              <w:t>који може да се простире кроз све м</w:t>
            </w:r>
            <w:r>
              <w:t>атеријалне средине, различитим брзинама, које су најмање у</w:t>
            </w:r>
            <w:r>
              <w:rPr>
                <w:lang w:val="sr-Cyrl-RS"/>
              </w:rPr>
              <w:t xml:space="preserve"> </w:t>
            </w:r>
            <w:r>
              <w:t>гасовима, а на</w:t>
            </w:r>
            <w:r>
              <w:t xml:space="preserve">јвеће у чврстим телима. Уме да </w:t>
            </w:r>
            <w:r>
              <w:t>наведе различите осцилаторе који производе зв</w:t>
            </w:r>
            <w:r>
              <w:t xml:space="preserve">ук. Зна да се звук на простире </w:t>
            </w:r>
            <w:r>
              <w:t>кроз вакуум.</w:t>
            </w:r>
          </w:p>
        </w:tc>
      </w:tr>
    </w:tbl>
    <w:p w14:paraId="669B5C94" w14:textId="77777777" w:rsidR="00005D58" w:rsidRDefault="00A45A6C">
      <w:pPr>
        <w:ind w:left="0" w:firstLine="0"/>
        <w:rPr>
          <w:lang w:val="sr-Cyrl-RS"/>
        </w:rPr>
      </w:pPr>
      <w:r>
        <w:t xml:space="preserve"> </w:t>
      </w:r>
    </w:p>
    <w:p w14:paraId="031D7EB4" w14:textId="77777777" w:rsidR="00420383" w:rsidRDefault="00420383" w:rsidP="00420383">
      <w:pPr>
        <w:ind w:left="0" w:firstLine="0"/>
        <w:rPr>
          <w:lang w:val="sr-Cyrl-RS"/>
        </w:rPr>
      </w:pPr>
    </w:p>
    <w:p w14:paraId="1B7087BF" w14:textId="77777777" w:rsidR="0075618A" w:rsidRDefault="0075618A" w:rsidP="00420383">
      <w:pPr>
        <w:ind w:left="0" w:firstLine="0"/>
        <w:rPr>
          <w:b/>
          <w:bCs/>
          <w:u w:val="single"/>
          <w:lang w:val="sr-Cyrl-RS"/>
        </w:rPr>
      </w:pPr>
    </w:p>
    <w:p w14:paraId="121C43FB" w14:textId="776C8A66" w:rsidR="00005D58" w:rsidRPr="0075618A" w:rsidRDefault="0075618A" w:rsidP="00420383">
      <w:pPr>
        <w:ind w:left="0" w:firstLine="0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>СВЕТЛОСНЕ ПОЈАВЕ</w:t>
      </w:r>
    </w:p>
    <w:p w14:paraId="6168BC0A" w14:textId="77777777" w:rsidR="00005D58" w:rsidRDefault="00A45A6C">
      <w:pPr>
        <w:ind w:left="0" w:firstLine="0"/>
      </w:pPr>
      <w:r>
        <w:t xml:space="preserve"> </w:t>
      </w:r>
    </w:p>
    <w:tbl>
      <w:tblPr>
        <w:tblStyle w:val="TableGrid"/>
        <w:tblW w:w="11057" w:type="dxa"/>
        <w:tblInd w:w="108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9672"/>
      </w:tblGrid>
      <w:tr w:rsidR="00005D58" w14:paraId="1D94C10E" w14:textId="77777777" w:rsidTr="00E152EC">
        <w:trPr>
          <w:trHeight w:val="173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CE5" w14:textId="64F52DEB" w:rsidR="00005D58" w:rsidRDefault="00A45A6C" w:rsidP="00E152EC">
            <w:pPr>
              <w:ind w:left="0" w:firstLine="0"/>
              <w:jc w:val="center"/>
            </w:pPr>
            <w:r>
              <w:t>ДОВОЉАН 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77D4" w14:textId="59E84CBE" w:rsidR="00005D58" w:rsidRDefault="0075618A" w:rsidP="0075618A">
            <w:pPr>
              <w:ind w:left="0" w:right="43" w:firstLine="0"/>
              <w:jc w:val="both"/>
            </w:pPr>
            <w:r>
              <w:t>Зна да је светлост све што видимо, да спада у</w:t>
            </w:r>
            <w:r>
              <w:t xml:space="preserve"> електромагнетне таласе, да се </w:t>
            </w:r>
            <w:r>
              <w:t>простире кроз све провидне средине и кроз в</w:t>
            </w:r>
            <w:r>
              <w:t xml:space="preserve">акуум. Препознаје да је то што </w:t>
            </w:r>
            <w:r>
              <w:t>видимо свој одраз у огледалу последица одбиј</w:t>
            </w:r>
            <w:r>
              <w:t xml:space="preserve">ања светлости и искуствено зна </w:t>
            </w:r>
            <w:r>
              <w:t>какав се лик при томе формира: исте величине,</w:t>
            </w:r>
            <w:r>
              <w:t xml:space="preserve"> на истом растојању, само када </w:t>
            </w:r>
            <w:r>
              <w:t>подигне леву руку, у огледалу види као да п</w:t>
            </w:r>
            <w:r>
              <w:t xml:space="preserve">одиже десну. На примеру оловке </w:t>
            </w:r>
            <w:r>
              <w:t>стављене у чашу са водом препозна</w:t>
            </w:r>
            <w:r>
              <w:t xml:space="preserve">је појаву преланања светлости. </w:t>
            </w:r>
            <w:r>
              <w:t>Препознаје лупу као инструмент за увеличавање лика.</w:t>
            </w:r>
          </w:p>
        </w:tc>
      </w:tr>
      <w:tr w:rsidR="00005D58" w14:paraId="441DE1E9" w14:textId="77777777" w:rsidTr="00E152EC">
        <w:trPr>
          <w:trHeight w:val="22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0309" w14:textId="2CEF8BDB" w:rsidR="00005D58" w:rsidRDefault="00A45A6C" w:rsidP="00E152EC">
            <w:pPr>
              <w:ind w:left="132" w:firstLine="0"/>
              <w:jc w:val="center"/>
            </w:pPr>
            <w:r>
              <w:t>ДОБАР 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5F04" w14:textId="3131C288" w:rsidR="00005D58" w:rsidRDefault="0075618A" w:rsidP="0075618A">
            <w:pPr>
              <w:ind w:left="0" w:right="44" w:firstLine="0"/>
              <w:jc w:val="both"/>
            </w:pPr>
            <w:r>
              <w:t>Зна да је светлост све што видимо, да спада у</w:t>
            </w:r>
            <w:r>
              <w:t xml:space="preserve"> електромагнетне таласе, да се </w:t>
            </w:r>
            <w:r>
              <w:t>простире кроз све провидне средине и кроз ваку</w:t>
            </w:r>
            <w:r>
              <w:t xml:space="preserve">ум, и да је при томе та брзина </w:t>
            </w:r>
            <w:r>
              <w:t>простирања увек иста и да озноси 300000k</w:t>
            </w:r>
            <w:r>
              <w:t xml:space="preserve">m/s. Знају да се ништа не може </w:t>
            </w:r>
            <w:r>
              <w:t>кретати брзином већом од ове. Зна да је то што вид</w:t>
            </w:r>
            <w:r>
              <w:t xml:space="preserve">имо свој одраз у огледалу </w:t>
            </w:r>
            <w:r>
              <w:t>последица одбијања светлости и искуст</w:t>
            </w:r>
            <w:r>
              <w:t xml:space="preserve">вено зна какав се лик при томе </w:t>
            </w:r>
            <w:r>
              <w:t xml:space="preserve">формира: исте величине, на истом растојању, </w:t>
            </w:r>
            <w:r>
              <w:t xml:space="preserve">само када подигне леву руку, у </w:t>
            </w:r>
            <w:r>
              <w:t>огледалу види као да подиже десну. Зна да се</w:t>
            </w:r>
            <w:r>
              <w:t xml:space="preserve"> светлост прелама при преласку </w:t>
            </w:r>
            <w:r>
              <w:t>из једне у другу средину и да због тога риба</w:t>
            </w:r>
            <w:r>
              <w:t xml:space="preserve"> у води изгледа већа и није на </w:t>
            </w:r>
            <w:r>
              <w:t>оном месту где је видимо. Зна да се светлост</w:t>
            </w:r>
            <w:r>
              <w:t xml:space="preserve"> прелама кроз прозорско стакло </w:t>
            </w:r>
            <w:r>
              <w:t>и кроз сочива.</w:t>
            </w:r>
          </w:p>
        </w:tc>
      </w:tr>
      <w:tr w:rsidR="00005D58" w14:paraId="15E96BEA" w14:textId="77777777" w:rsidTr="00E152EC">
        <w:trPr>
          <w:trHeight w:val="24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9018" w14:textId="7CD51138" w:rsidR="00005D58" w:rsidRDefault="00A45A6C" w:rsidP="00E152EC">
            <w:pPr>
              <w:ind w:left="0" w:firstLine="0"/>
              <w:jc w:val="center"/>
            </w:pPr>
            <w:r>
              <w:t>ВРЛО ДОБАР 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A7F" w14:textId="49680BA5" w:rsidR="00005D58" w:rsidRDefault="0075618A" w:rsidP="0075618A">
            <w:pPr>
              <w:ind w:left="0" w:right="55" w:firstLine="0"/>
              <w:jc w:val="both"/>
            </w:pPr>
            <w:r>
              <w:t xml:space="preserve">Зна да светлост представља електромагнетни </w:t>
            </w:r>
            <w:r>
              <w:t xml:space="preserve">талас који може да се простире </w:t>
            </w:r>
            <w:r>
              <w:t>и кроз вакуум, и да је при томе та брзина пр</w:t>
            </w:r>
            <w:r>
              <w:t xml:space="preserve">остирања увек иста и да озноси </w:t>
            </w:r>
            <w:r>
              <w:t>300000km/s. Знају да се ништа не може кретат</w:t>
            </w:r>
            <w:r>
              <w:t xml:space="preserve">и брзином већом од ове. Зна да </w:t>
            </w:r>
            <w:r>
              <w:t>се са повећањем густине провидне средине</w:t>
            </w:r>
            <w:r>
              <w:t xml:space="preserve"> брзина светлости смањује. Зна </w:t>
            </w:r>
            <w:r>
              <w:t xml:space="preserve">закон одбијања светлости. Зна да је положај </w:t>
            </w:r>
            <w:r>
              <w:t xml:space="preserve">лика предмета у води померен у </w:t>
            </w:r>
            <w:r>
              <w:t xml:space="preserve">односу на стварни положај предмета због </w:t>
            </w:r>
            <w:r>
              <w:t xml:space="preserve">преламања светлости. Зна да се </w:t>
            </w:r>
            <w:r>
              <w:t>светлост прелама при преласку из једне у другу</w:t>
            </w:r>
            <w:r>
              <w:t xml:space="preserve"> средину и да због тога риба у </w:t>
            </w:r>
            <w:r>
              <w:t>води изгледа већа и није на оном месту где је видимо. Зна да с</w:t>
            </w:r>
            <w:r>
              <w:t xml:space="preserve">е светлост </w:t>
            </w:r>
            <w:r>
              <w:t>прелама кроз прозорско стакло и кроз сочива</w:t>
            </w:r>
            <w:r>
              <w:t xml:space="preserve">. Зна да лупа прелама светлост </w:t>
            </w:r>
            <w:r>
              <w:t>и да је због те особине користимо за увећање лика.</w:t>
            </w:r>
          </w:p>
        </w:tc>
      </w:tr>
      <w:tr w:rsidR="00AB3649" w14:paraId="1DC7DB8F" w14:textId="77777777" w:rsidTr="00E152EC">
        <w:trPr>
          <w:trHeight w:val="33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DBA90" w14:textId="1502882F" w:rsidR="00AB3649" w:rsidRDefault="00AB3649" w:rsidP="00E152EC">
            <w:pPr>
              <w:ind w:left="0" w:firstLine="0"/>
              <w:jc w:val="center"/>
            </w:pPr>
            <w:r>
              <w:t>ОДЛИЧАН 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AF5E2" w14:textId="3E521D59" w:rsidR="00AB3649" w:rsidRPr="00E152EC" w:rsidRDefault="0075618A" w:rsidP="0075618A">
            <w:pPr>
              <w:spacing w:line="278" w:lineRule="auto"/>
              <w:ind w:left="0" w:firstLine="0"/>
              <w:jc w:val="both"/>
              <w:rPr>
                <w:lang w:val="sr-Cyrl-RS"/>
              </w:rPr>
            </w:pPr>
            <w:r w:rsidRPr="0075618A">
              <w:rPr>
                <w:lang w:val="sr-Cyrl-RS"/>
              </w:rPr>
              <w:t xml:space="preserve">Зна да светлост представља електромагнетни </w:t>
            </w:r>
            <w:r>
              <w:rPr>
                <w:lang w:val="sr-Cyrl-RS"/>
              </w:rPr>
              <w:t xml:space="preserve">талас који може да се простире </w:t>
            </w:r>
            <w:r w:rsidRPr="0075618A">
              <w:rPr>
                <w:lang w:val="sr-Cyrl-RS"/>
              </w:rPr>
              <w:t>и кроз вакуум, и да је при томе та брзина пр</w:t>
            </w:r>
            <w:r>
              <w:rPr>
                <w:lang w:val="sr-Cyrl-RS"/>
              </w:rPr>
              <w:t xml:space="preserve">остирања увек иста и да озноси </w:t>
            </w:r>
            <w:r w:rsidRPr="0075618A">
              <w:rPr>
                <w:lang w:val="sr-Cyrl-RS"/>
              </w:rPr>
              <w:t>300000km/s. Знају да се ништа не може кретат</w:t>
            </w:r>
            <w:r>
              <w:rPr>
                <w:lang w:val="sr-Cyrl-RS"/>
              </w:rPr>
              <w:t xml:space="preserve">и брзином већом од ове. Зна да </w:t>
            </w:r>
            <w:r w:rsidRPr="0075618A">
              <w:rPr>
                <w:lang w:val="sr-Cyrl-RS"/>
              </w:rPr>
              <w:t>се са повећањем густине провидне средине</w:t>
            </w:r>
            <w:r>
              <w:rPr>
                <w:lang w:val="sr-Cyrl-RS"/>
              </w:rPr>
              <w:t xml:space="preserve"> брзина светлости смањује и да </w:t>
            </w:r>
            <w:r w:rsidRPr="0075618A">
              <w:rPr>
                <w:lang w:val="sr-Cyrl-RS"/>
              </w:rPr>
              <w:t xml:space="preserve">због те разлике у брзини светлости у </w:t>
            </w:r>
            <w:r>
              <w:rPr>
                <w:lang w:val="sr-Cyrl-RS"/>
              </w:rPr>
              <w:t xml:space="preserve">различитим срединама долази до </w:t>
            </w:r>
            <w:r w:rsidRPr="0075618A">
              <w:rPr>
                <w:lang w:val="sr-Cyrl-RS"/>
              </w:rPr>
              <w:t>преламања светлости. Разуме да је тело, к</w:t>
            </w:r>
            <w:r>
              <w:rPr>
                <w:lang w:val="sr-Cyrl-RS"/>
              </w:rPr>
              <w:t xml:space="preserve">оје није самосветлеће, видљиво </w:t>
            </w:r>
            <w:r w:rsidRPr="0075618A">
              <w:rPr>
                <w:lang w:val="sr-Cyrl-RS"/>
              </w:rPr>
              <w:t>само ако светлосни зраци падају прво на тело, о</w:t>
            </w:r>
            <w:r>
              <w:rPr>
                <w:lang w:val="sr-Cyrl-RS"/>
              </w:rPr>
              <w:t xml:space="preserve">дбијају се од њега и долазе до </w:t>
            </w:r>
            <w:r w:rsidRPr="0075618A">
              <w:rPr>
                <w:lang w:val="sr-Cyrl-RS"/>
              </w:rPr>
              <w:t>ока посматрача. Зна закон одбијања све</w:t>
            </w:r>
            <w:r>
              <w:rPr>
                <w:lang w:val="sr-Cyrl-RS"/>
              </w:rPr>
              <w:t xml:space="preserve">тлости. Зна да је положај лика </w:t>
            </w:r>
            <w:r w:rsidRPr="0075618A">
              <w:rPr>
                <w:lang w:val="sr-Cyrl-RS"/>
              </w:rPr>
              <w:t>предмета у води померен у односу на ства</w:t>
            </w:r>
            <w:r>
              <w:rPr>
                <w:lang w:val="sr-Cyrl-RS"/>
              </w:rPr>
              <w:t xml:space="preserve">рни положај предмета због </w:t>
            </w:r>
            <w:r w:rsidRPr="0075618A">
              <w:rPr>
                <w:lang w:val="sr-Cyrl-RS"/>
              </w:rPr>
              <w:t>преламања светлости. Зна да се светлост п</w:t>
            </w:r>
            <w:r>
              <w:rPr>
                <w:lang w:val="sr-Cyrl-RS"/>
              </w:rPr>
              <w:t xml:space="preserve">релама при преласку из једне у </w:t>
            </w:r>
            <w:r w:rsidRPr="0075618A">
              <w:rPr>
                <w:lang w:val="sr-Cyrl-RS"/>
              </w:rPr>
              <w:t>другу средину и да због тога риба у води изг</w:t>
            </w:r>
            <w:r>
              <w:rPr>
                <w:lang w:val="sr-Cyrl-RS"/>
              </w:rPr>
              <w:t xml:space="preserve">леда већа и није на оном месту </w:t>
            </w:r>
            <w:r w:rsidRPr="0075618A">
              <w:rPr>
                <w:lang w:val="sr-Cyrl-RS"/>
              </w:rPr>
              <w:t>где је видимо. Зна да се светлост прелам</w:t>
            </w:r>
            <w:r>
              <w:rPr>
                <w:lang w:val="sr-Cyrl-RS"/>
              </w:rPr>
              <w:t xml:space="preserve">а кроз прозорско стакло и кроз </w:t>
            </w:r>
            <w:r w:rsidRPr="0075618A">
              <w:rPr>
                <w:lang w:val="sr-Cyrl-RS"/>
              </w:rPr>
              <w:t>сочива. Зна да лупа прелама светлост и да ј</w:t>
            </w:r>
            <w:r>
              <w:rPr>
                <w:lang w:val="sr-Cyrl-RS"/>
              </w:rPr>
              <w:t xml:space="preserve">е због те особине користимо за </w:t>
            </w:r>
            <w:r w:rsidRPr="0075618A">
              <w:rPr>
                <w:lang w:val="sr-Cyrl-RS"/>
              </w:rPr>
              <w:t>увећање лика.</w:t>
            </w:r>
          </w:p>
        </w:tc>
      </w:tr>
    </w:tbl>
    <w:p w14:paraId="63A5F21F" w14:textId="77777777" w:rsidR="00005D58" w:rsidRDefault="00A45A6C">
      <w:pPr>
        <w:ind w:left="0" w:firstLine="0"/>
      </w:pPr>
      <w:r>
        <w:t xml:space="preserve"> </w:t>
      </w:r>
    </w:p>
    <w:p w14:paraId="70466AAC" w14:textId="77777777" w:rsidR="00005D58" w:rsidRDefault="00A45A6C">
      <w:pPr>
        <w:ind w:left="0" w:firstLine="0"/>
      </w:pPr>
      <w:r>
        <w:t xml:space="preserve"> </w:t>
      </w:r>
    </w:p>
    <w:p w14:paraId="58773966" w14:textId="77777777" w:rsidR="00005D58" w:rsidRDefault="00A45A6C">
      <w:pPr>
        <w:ind w:left="0" w:firstLine="0"/>
      </w:pPr>
      <w:r>
        <w:t xml:space="preserve"> </w:t>
      </w:r>
    </w:p>
    <w:p w14:paraId="70E1F410" w14:textId="77777777" w:rsidR="00005D58" w:rsidRDefault="00A45A6C">
      <w:pPr>
        <w:ind w:left="0" w:firstLine="0"/>
      </w:pPr>
      <w:r>
        <w:t xml:space="preserve"> </w:t>
      </w:r>
    </w:p>
    <w:p w14:paraId="275D0D3D" w14:textId="77777777" w:rsidR="00005D58" w:rsidRDefault="00A45A6C">
      <w:pPr>
        <w:ind w:left="0" w:firstLine="0"/>
      </w:pPr>
      <w:r>
        <w:t xml:space="preserve"> </w:t>
      </w:r>
    </w:p>
    <w:p w14:paraId="37D1A7B7" w14:textId="77777777" w:rsidR="00005D58" w:rsidRDefault="00A45A6C">
      <w:pPr>
        <w:ind w:left="0" w:firstLine="0"/>
      </w:pPr>
      <w:r>
        <w:t xml:space="preserve"> </w:t>
      </w:r>
    </w:p>
    <w:p w14:paraId="011BE70F" w14:textId="77777777" w:rsidR="00005D58" w:rsidRDefault="00A45A6C">
      <w:pPr>
        <w:ind w:left="0" w:firstLine="0"/>
      </w:pPr>
      <w:r>
        <w:t xml:space="preserve"> </w:t>
      </w:r>
    </w:p>
    <w:p w14:paraId="267BDA2E" w14:textId="77777777" w:rsidR="00005D58" w:rsidRDefault="00A45A6C">
      <w:pPr>
        <w:spacing w:after="24"/>
        <w:ind w:left="0" w:firstLine="0"/>
      </w:pPr>
      <w:r>
        <w:t xml:space="preserve"> </w:t>
      </w:r>
    </w:p>
    <w:p w14:paraId="3B385A13" w14:textId="77777777" w:rsidR="00E152EC" w:rsidRDefault="00E152EC">
      <w:pPr>
        <w:ind w:left="-5"/>
        <w:rPr>
          <w:b/>
          <w:color w:val="auto"/>
          <w:u w:val="single"/>
          <w:lang w:val="sr-Cyrl-RS"/>
        </w:rPr>
      </w:pPr>
    </w:p>
    <w:p w14:paraId="7BE46E54" w14:textId="77777777" w:rsidR="00E152EC" w:rsidRDefault="00E152EC">
      <w:pPr>
        <w:ind w:left="-5"/>
        <w:rPr>
          <w:b/>
          <w:color w:val="auto"/>
          <w:u w:val="single"/>
          <w:lang w:val="sr-Cyrl-RS"/>
        </w:rPr>
      </w:pPr>
    </w:p>
    <w:p w14:paraId="05698E25" w14:textId="77777777" w:rsidR="00E152EC" w:rsidRDefault="00E152EC">
      <w:pPr>
        <w:ind w:left="-5"/>
        <w:rPr>
          <w:b/>
          <w:color w:val="auto"/>
          <w:u w:val="single"/>
          <w:lang w:val="sr-Cyrl-RS"/>
        </w:rPr>
      </w:pPr>
    </w:p>
    <w:p w14:paraId="3D7EDE35" w14:textId="77777777" w:rsidR="00E152EC" w:rsidRDefault="00E152EC">
      <w:pPr>
        <w:ind w:left="-5"/>
        <w:rPr>
          <w:b/>
          <w:color w:val="auto"/>
          <w:u w:val="single"/>
          <w:lang w:val="sr-Cyrl-RS"/>
        </w:rPr>
      </w:pPr>
    </w:p>
    <w:p w14:paraId="1619C2A7" w14:textId="77777777" w:rsidR="00420383" w:rsidRDefault="00420383">
      <w:pPr>
        <w:ind w:left="-5"/>
        <w:rPr>
          <w:b/>
          <w:color w:val="auto"/>
          <w:u w:val="single"/>
          <w:lang w:val="sr-Cyrl-RS"/>
        </w:rPr>
      </w:pPr>
    </w:p>
    <w:p w14:paraId="786DE53C" w14:textId="05203B1D" w:rsidR="00005D58" w:rsidRPr="0075618A" w:rsidRDefault="0075618A">
      <w:pPr>
        <w:ind w:left="-5"/>
        <w:rPr>
          <w:b/>
          <w:lang w:val="sr-Cyrl-RS"/>
        </w:rPr>
      </w:pPr>
      <w:r>
        <w:rPr>
          <w:b/>
          <w:color w:val="auto"/>
          <w:lang w:val="sr-Cyrl-RS"/>
        </w:rPr>
        <w:lastRenderedPageBreak/>
        <w:t>ЕЛЕКТРИЧНО ПОЉЕ</w:t>
      </w:r>
    </w:p>
    <w:p w14:paraId="2B0021ED" w14:textId="77777777" w:rsidR="00005D58" w:rsidRPr="00E152EC" w:rsidRDefault="00A45A6C">
      <w:pPr>
        <w:ind w:left="0" w:firstLine="0"/>
        <w:rPr>
          <w:b/>
        </w:rPr>
      </w:pPr>
      <w:r w:rsidRPr="00E152EC">
        <w:rPr>
          <w:b/>
        </w:rPr>
        <w:t xml:space="preserve"> </w:t>
      </w:r>
    </w:p>
    <w:tbl>
      <w:tblPr>
        <w:tblStyle w:val="TableGrid"/>
        <w:tblW w:w="11057" w:type="dxa"/>
        <w:tblInd w:w="108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9672"/>
      </w:tblGrid>
      <w:tr w:rsidR="00005D58" w14:paraId="34CB1A0E" w14:textId="77777777" w:rsidTr="0075618A">
        <w:trPr>
          <w:trHeight w:val="117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B5A" w14:textId="1E0B82D5" w:rsidR="00005D58" w:rsidRDefault="00A45A6C" w:rsidP="00E152EC">
            <w:pPr>
              <w:ind w:left="0" w:firstLine="0"/>
              <w:jc w:val="center"/>
            </w:pPr>
            <w:r>
              <w:t>ДОВОЉАН 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95C3" w14:textId="34C5713E" w:rsidR="00005D58" w:rsidRDefault="0075618A" w:rsidP="0075618A">
            <w:pPr>
              <w:ind w:left="0" w:firstLine="0"/>
              <w:jc w:val="both"/>
            </w:pPr>
            <w:r>
              <w:t>Уме да препозна смер деловања електростатич</w:t>
            </w:r>
            <w:r>
              <w:t xml:space="preserve">ке силе, зна да тела могу бити </w:t>
            </w:r>
            <w:r>
              <w:t xml:space="preserve">позитивно и негативно наелектрисана. На </w:t>
            </w:r>
            <w:r>
              <w:t xml:space="preserve">основу тога препознаје када је </w:t>
            </w:r>
            <w:r>
              <w:t>узајамно деловање између два тела привлач</w:t>
            </w:r>
            <w:r>
              <w:t xml:space="preserve">но, а када одбојно. Поред тога </w:t>
            </w:r>
            <w:r>
              <w:t>што препознаје смер интеракције, уме да п</w:t>
            </w:r>
            <w:r>
              <w:t xml:space="preserve">репозна да ће интеракција бити </w:t>
            </w:r>
            <w:r>
              <w:t>највећа у случају када су наелектрисана тела најближа.</w:t>
            </w:r>
          </w:p>
        </w:tc>
      </w:tr>
      <w:tr w:rsidR="00005D58" w14:paraId="76FC08B9" w14:textId="77777777" w:rsidTr="00E152EC">
        <w:trPr>
          <w:trHeight w:val="164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581C" w14:textId="3AA6D555" w:rsidR="00005D58" w:rsidRDefault="00A45A6C" w:rsidP="00E152EC">
            <w:pPr>
              <w:ind w:left="132" w:firstLine="0"/>
              <w:jc w:val="center"/>
            </w:pPr>
            <w:r>
              <w:t>ДОБАР 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1FE2" w14:textId="076B03CD" w:rsidR="00005D58" w:rsidRDefault="0075618A" w:rsidP="0075618A">
            <w:pPr>
              <w:ind w:left="0" w:firstLine="0"/>
              <w:jc w:val="both"/>
            </w:pPr>
            <w:r>
              <w:t>Зна смер деловања електростатичке силе, зна</w:t>
            </w:r>
            <w:r>
              <w:t xml:space="preserve"> да тела могу бити позитивно и </w:t>
            </w:r>
            <w:r>
              <w:t>негативно наелектрисана. Зна да је тело п</w:t>
            </w:r>
            <w:r>
              <w:t xml:space="preserve">озитивно наелектрисано ако има </w:t>
            </w:r>
            <w:r>
              <w:t>мањак електрона, а негативно ако има вишак е</w:t>
            </w:r>
            <w:r>
              <w:t xml:space="preserve">лектрона. Зна када је узајамно </w:t>
            </w:r>
            <w:r>
              <w:t xml:space="preserve">деловање између два тела привлачно, </w:t>
            </w:r>
            <w:r>
              <w:t xml:space="preserve">а када одбојно. Поред тога што </w:t>
            </w:r>
            <w:r>
              <w:t xml:space="preserve">препознаје смер интеракције, уме да препозна </w:t>
            </w:r>
            <w:r>
              <w:t xml:space="preserve">да ће интеракција бити највећа </w:t>
            </w:r>
            <w:r>
              <w:t>у случају када су наелектрисана тела најбли</w:t>
            </w:r>
            <w:r>
              <w:t xml:space="preserve">жа. Зна да је волт јединица за </w:t>
            </w:r>
            <w:r>
              <w:t>напон и да је напон у нашој мрежи 220V.</w:t>
            </w:r>
          </w:p>
        </w:tc>
      </w:tr>
      <w:tr w:rsidR="00005D58" w14:paraId="72EB5960" w14:textId="77777777" w:rsidTr="00E152EC">
        <w:trPr>
          <w:trHeight w:val="22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A981" w14:textId="2D53014F" w:rsidR="00005D58" w:rsidRDefault="00A45A6C" w:rsidP="00E152EC">
            <w:pPr>
              <w:ind w:left="0" w:firstLine="0"/>
              <w:jc w:val="center"/>
            </w:pPr>
            <w:r>
              <w:t>ВРЛО ДОБАР 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7CEC" w14:textId="12ADA933" w:rsidR="00005D58" w:rsidRDefault="0075618A" w:rsidP="0075618A">
            <w:pPr>
              <w:ind w:left="0" w:right="59" w:firstLine="0"/>
              <w:jc w:val="both"/>
            </w:pPr>
            <w:r>
              <w:t>Зна смер деловања електростатичке силе, зна да тела могу бити поз</w:t>
            </w:r>
            <w:r>
              <w:t xml:space="preserve">итивно и </w:t>
            </w:r>
            <w:r>
              <w:t>негативно наелектрисана и да се еле</w:t>
            </w:r>
            <w:r>
              <w:t xml:space="preserve">ктрично деловање преноси путем </w:t>
            </w:r>
            <w:r>
              <w:t>електричног поља. Зна да је тело позитив</w:t>
            </w:r>
            <w:r>
              <w:t xml:space="preserve">но наелектрисано ако има мањак </w:t>
            </w:r>
            <w:r>
              <w:t>електрона, а негативно ако има вишак електро</w:t>
            </w:r>
            <w:r>
              <w:t xml:space="preserve">на и да се при наелектрисавању </w:t>
            </w:r>
            <w:r>
              <w:t>тела не ствара наелектрисање, већ да елект</w:t>
            </w:r>
            <w:r>
              <w:t xml:space="preserve">рони прелазе са једног тела на </w:t>
            </w:r>
            <w:r>
              <w:t>друго. Зна када је узајамно деловање изм</w:t>
            </w:r>
            <w:r>
              <w:t xml:space="preserve">еђу два тела привлачно, а када </w:t>
            </w:r>
            <w:r>
              <w:t>одбојно. Поред тога што зна смер интеракци</w:t>
            </w:r>
            <w:r>
              <w:t xml:space="preserve">је, зна да ће интеракција бити </w:t>
            </w:r>
            <w:r>
              <w:t>највећа у случају када су наелектрисана тела најближа и када тела н</w:t>
            </w:r>
            <w:r>
              <w:t xml:space="preserve">а себи </w:t>
            </w:r>
            <w:r>
              <w:t xml:space="preserve">имају већу количину наелектрисања. Зна шта </w:t>
            </w:r>
            <w:r>
              <w:t xml:space="preserve">је напон и да је волт јединица </w:t>
            </w:r>
            <w:r>
              <w:t>за напон и да је напон у нашој мрежи 220V</w:t>
            </w:r>
          </w:p>
        </w:tc>
      </w:tr>
      <w:tr w:rsidR="00005D58" w14:paraId="1C2A7963" w14:textId="77777777" w:rsidTr="00E152EC">
        <w:trPr>
          <w:trHeight w:val="361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AA97" w14:textId="64660EF6" w:rsidR="00005D58" w:rsidRDefault="00A45A6C" w:rsidP="00E152EC">
            <w:pPr>
              <w:ind w:left="0" w:firstLine="0"/>
              <w:jc w:val="center"/>
            </w:pPr>
            <w:r>
              <w:t>ОДЛИЧАН 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4422" w14:textId="3A85A6B5" w:rsidR="00005D58" w:rsidRPr="0075618A" w:rsidRDefault="0075618A" w:rsidP="0075618A">
            <w:pPr>
              <w:ind w:left="0" w:firstLine="0"/>
              <w:jc w:val="both"/>
            </w:pPr>
            <w:r>
              <w:t>Зна смер деловања електростатичке силе, зна</w:t>
            </w:r>
            <w:r>
              <w:t xml:space="preserve"> да тела могу бити позитивно и </w:t>
            </w:r>
            <w:r>
              <w:t>негативно наелектрисана и да се електрично деловање прено</w:t>
            </w:r>
            <w:r>
              <w:t xml:space="preserve">си путем </w:t>
            </w:r>
            <w:r>
              <w:t>електричног поља. Зна да је тело позитив</w:t>
            </w:r>
            <w:r>
              <w:t xml:space="preserve">но наелектрисано ако има мањак </w:t>
            </w:r>
            <w:r>
              <w:t>електрона, а негативно ако има вишак електро</w:t>
            </w:r>
            <w:r>
              <w:t xml:space="preserve">на и да се при наелектрисавању </w:t>
            </w:r>
            <w:r>
              <w:t>тела не ствара наелектрисање, већ да елект</w:t>
            </w:r>
            <w:r>
              <w:t xml:space="preserve">рони прелазе са једног тела на </w:t>
            </w:r>
            <w:r>
              <w:t>друго. Зна када је узајамно деловање изм</w:t>
            </w:r>
            <w:r>
              <w:t xml:space="preserve">еђу два тела привлачно, а када </w:t>
            </w:r>
            <w:r>
              <w:t>одбојно. Поред тога што зна смер интеракци</w:t>
            </w:r>
            <w:r>
              <w:t xml:space="preserve">је, зна да ће интеракција бити </w:t>
            </w:r>
            <w:r>
              <w:t>највећа у случају када су наелектрисана тел</w:t>
            </w:r>
            <w:r>
              <w:t xml:space="preserve">а најближа и када тела на себи </w:t>
            </w:r>
            <w:r>
              <w:t>имају већу количину наелектрисања. Уме да објасни појаву ел</w:t>
            </w:r>
            <w:r>
              <w:t xml:space="preserve">ектростатичке </w:t>
            </w:r>
            <w:r>
              <w:t>индукције. Уме да објасни шта се деша</w:t>
            </w:r>
            <w:r>
              <w:t xml:space="preserve">ва када у контакт дођу тела са </w:t>
            </w:r>
            <w:r>
              <w:t>једнаким количинама позитивног и негати</w:t>
            </w:r>
            <w:r>
              <w:t xml:space="preserve">вног наелектрисања, као и када </w:t>
            </w:r>
            <w:r>
              <w:t>једно од њих има више позитивног или нег</w:t>
            </w:r>
            <w:r>
              <w:t xml:space="preserve">ативног наелектрисања у односу </w:t>
            </w:r>
            <w:r>
              <w:t>на друго. Зна шта је напон и да је волт јед</w:t>
            </w:r>
            <w:r>
              <w:t xml:space="preserve">иница за напон и да је напон у </w:t>
            </w:r>
            <w:r>
              <w:t>нашој мрежи 220V.</w:t>
            </w:r>
            <w:r>
              <w:rPr>
                <w:lang w:val="sr-Cyrl-RS"/>
              </w:rPr>
              <w:t xml:space="preserve"> </w:t>
            </w:r>
            <w:r w:rsidRPr="0075618A">
              <w:rPr>
                <w:lang w:val="sr-Cyrl-RS"/>
              </w:rPr>
              <w:t>Уме да препозна смер деловања електростатичке силе, зна да тела могу бити позитивно и негативно наелектрисана. На основу тога препознаје када је узајамно деловање између два тела привлачно, а када одбојно. Поред тога што препознаје смер интеракције, уме да препозна да ће интеракција бити најврћа у случају када су наелектрисана тела најближа.</w:t>
            </w:r>
          </w:p>
        </w:tc>
      </w:tr>
    </w:tbl>
    <w:p w14:paraId="247F84D0" w14:textId="77777777" w:rsidR="00005D58" w:rsidRDefault="00A45A6C">
      <w:pPr>
        <w:ind w:left="0" w:firstLine="0"/>
        <w:rPr>
          <w:lang w:val="sr-Cyrl-RS"/>
        </w:rPr>
      </w:pPr>
      <w:r>
        <w:t xml:space="preserve"> </w:t>
      </w:r>
    </w:p>
    <w:p w14:paraId="3459377C" w14:textId="77777777" w:rsidR="0075618A" w:rsidRDefault="0075618A">
      <w:pPr>
        <w:ind w:left="0" w:firstLine="0"/>
        <w:rPr>
          <w:lang w:val="sr-Cyrl-RS"/>
        </w:rPr>
      </w:pPr>
    </w:p>
    <w:p w14:paraId="5DB25FB2" w14:textId="77777777" w:rsidR="0075618A" w:rsidRDefault="0075618A">
      <w:pPr>
        <w:ind w:left="0" w:firstLine="0"/>
        <w:rPr>
          <w:lang w:val="sr-Cyrl-RS"/>
        </w:rPr>
      </w:pPr>
    </w:p>
    <w:p w14:paraId="1F0E0CBA" w14:textId="77777777" w:rsidR="0075618A" w:rsidRDefault="0075618A">
      <w:pPr>
        <w:ind w:left="0" w:firstLine="0"/>
        <w:rPr>
          <w:lang w:val="sr-Cyrl-RS"/>
        </w:rPr>
      </w:pPr>
    </w:p>
    <w:p w14:paraId="790B05F9" w14:textId="77777777" w:rsidR="0075618A" w:rsidRDefault="0075618A">
      <w:pPr>
        <w:ind w:left="0" w:firstLine="0"/>
        <w:rPr>
          <w:lang w:val="sr-Cyrl-RS"/>
        </w:rPr>
      </w:pPr>
    </w:p>
    <w:p w14:paraId="36F10975" w14:textId="77777777" w:rsidR="0075618A" w:rsidRDefault="0075618A">
      <w:pPr>
        <w:ind w:left="0" w:firstLine="0"/>
        <w:rPr>
          <w:lang w:val="sr-Cyrl-RS"/>
        </w:rPr>
      </w:pPr>
    </w:p>
    <w:p w14:paraId="5804ABD6" w14:textId="77777777" w:rsidR="0075618A" w:rsidRDefault="0075618A">
      <w:pPr>
        <w:ind w:left="0" w:firstLine="0"/>
        <w:rPr>
          <w:lang w:val="sr-Cyrl-RS"/>
        </w:rPr>
      </w:pPr>
    </w:p>
    <w:p w14:paraId="464124E2" w14:textId="77777777" w:rsidR="0075618A" w:rsidRDefault="0075618A">
      <w:pPr>
        <w:ind w:left="0" w:firstLine="0"/>
        <w:rPr>
          <w:lang w:val="sr-Cyrl-RS"/>
        </w:rPr>
      </w:pPr>
    </w:p>
    <w:p w14:paraId="4C30BA68" w14:textId="77777777" w:rsidR="0075618A" w:rsidRDefault="0075618A">
      <w:pPr>
        <w:ind w:left="0" w:firstLine="0"/>
        <w:rPr>
          <w:lang w:val="sr-Cyrl-RS"/>
        </w:rPr>
      </w:pPr>
    </w:p>
    <w:p w14:paraId="046C0C7D" w14:textId="77777777" w:rsidR="0075618A" w:rsidRDefault="0075618A">
      <w:pPr>
        <w:ind w:left="0" w:firstLine="0"/>
        <w:rPr>
          <w:lang w:val="sr-Cyrl-RS"/>
        </w:rPr>
      </w:pPr>
    </w:p>
    <w:p w14:paraId="4027CFAE" w14:textId="77777777" w:rsidR="0075618A" w:rsidRDefault="0075618A">
      <w:pPr>
        <w:ind w:left="0" w:firstLine="0"/>
        <w:rPr>
          <w:lang w:val="sr-Cyrl-RS"/>
        </w:rPr>
      </w:pPr>
    </w:p>
    <w:p w14:paraId="52572FDC" w14:textId="77777777" w:rsidR="0075618A" w:rsidRPr="0075618A" w:rsidRDefault="0075618A">
      <w:pPr>
        <w:ind w:left="0" w:firstLine="0"/>
        <w:rPr>
          <w:lang w:val="sr-Cyrl-RS"/>
        </w:rPr>
      </w:pPr>
    </w:p>
    <w:p w14:paraId="1D9E2271" w14:textId="77777777" w:rsidR="001614F7" w:rsidRDefault="00A45A6C" w:rsidP="001614F7">
      <w:pPr>
        <w:rPr>
          <w:lang w:val="sr-Cyrl-RS"/>
        </w:rPr>
      </w:pPr>
      <w:r>
        <w:t xml:space="preserve"> </w:t>
      </w:r>
    </w:p>
    <w:p w14:paraId="42EC9D0B" w14:textId="5DA29702" w:rsidR="00005D58" w:rsidRPr="0075618A" w:rsidRDefault="0075618A" w:rsidP="00EF0FAC">
      <w:pPr>
        <w:spacing w:after="18"/>
        <w:ind w:left="0" w:firstLine="0"/>
        <w:rPr>
          <w:color w:val="auto"/>
          <w:lang w:val="sr-Cyrl-RS"/>
        </w:rPr>
      </w:pPr>
      <w:r>
        <w:rPr>
          <w:b/>
          <w:color w:val="auto"/>
          <w:lang w:val="sr-Cyrl-RS"/>
        </w:rPr>
        <w:lastRenderedPageBreak/>
        <w:t>ЕЛЕКТРИЧНА СТРУЈА</w:t>
      </w:r>
    </w:p>
    <w:p w14:paraId="0A518252" w14:textId="77777777" w:rsidR="00005D58" w:rsidRPr="00E152EC" w:rsidRDefault="00A45A6C">
      <w:pPr>
        <w:ind w:left="0" w:firstLine="0"/>
      </w:pPr>
      <w:r w:rsidRPr="00E152EC">
        <w:t xml:space="preserve"> </w:t>
      </w:r>
    </w:p>
    <w:tbl>
      <w:tblPr>
        <w:tblStyle w:val="TableGrid"/>
        <w:tblW w:w="11057" w:type="dxa"/>
        <w:tblInd w:w="108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9672"/>
      </w:tblGrid>
      <w:tr w:rsidR="00005D58" w14:paraId="6E1ED649" w14:textId="77777777" w:rsidTr="00E152EC">
        <w:trPr>
          <w:trHeight w:val="115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36AA" w14:textId="21498DBB" w:rsidR="00005D58" w:rsidRDefault="00A45A6C" w:rsidP="00E152EC">
            <w:pPr>
              <w:ind w:left="0" w:firstLine="0"/>
              <w:jc w:val="center"/>
            </w:pPr>
            <w:r>
              <w:t>ДОВОЉАН 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FE68" w14:textId="70A1C26D" w:rsidR="00005D58" w:rsidRDefault="0075618A" w:rsidP="0075618A">
            <w:pPr>
              <w:ind w:left="0" w:firstLine="0"/>
              <w:jc w:val="both"/>
            </w:pPr>
            <w:r>
              <w:t>Препознаје да струја може да тече само кроз п</w:t>
            </w:r>
            <w:r w:rsidR="00602A48">
              <w:t xml:space="preserve">роводне материјале: на пример, </w:t>
            </w:r>
            <w:r>
              <w:t>да би струја протекла кроз неку течност, о</w:t>
            </w:r>
            <w:r w:rsidR="00602A48">
              <w:t xml:space="preserve">на мора да буде проводна, или: </w:t>
            </w:r>
            <w:r>
              <w:t xml:space="preserve">отворено струјно коло се може затворити </w:t>
            </w:r>
            <w:r w:rsidR="00602A48">
              <w:t xml:space="preserve">металним новчићем, али не може </w:t>
            </w:r>
            <w:r>
              <w:t>гумицом. Препознаје који су материјали про</w:t>
            </w:r>
            <w:r w:rsidR="00602A48">
              <w:t xml:space="preserve">водноци, а који изолатори, уме </w:t>
            </w:r>
            <w:r>
              <w:t>да наведе неке од њих,</w:t>
            </w:r>
          </w:p>
        </w:tc>
      </w:tr>
      <w:tr w:rsidR="00005D58" w14:paraId="2CF9E1E0" w14:textId="77777777" w:rsidTr="00E152EC">
        <w:trPr>
          <w:trHeight w:val="164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AE20" w14:textId="1DCEFC9A" w:rsidR="00005D58" w:rsidRDefault="00A45A6C" w:rsidP="00E152EC">
            <w:pPr>
              <w:ind w:left="132" w:firstLine="0"/>
              <w:jc w:val="center"/>
            </w:pPr>
            <w:r>
              <w:t>ДОБАР 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C1FD" w14:textId="72C86487" w:rsidR="00005D58" w:rsidRDefault="0075618A" w:rsidP="0075618A">
            <w:pPr>
              <w:ind w:left="0" w:right="63" w:firstLine="0"/>
              <w:jc w:val="both"/>
            </w:pPr>
            <w:r>
              <w:t>Зна да струја може да тече само кроз проводн</w:t>
            </w:r>
            <w:r w:rsidR="00602A48">
              <w:t xml:space="preserve">е материјале: на пример, да би </w:t>
            </w:r>
            <w:r>
              <w:t>струја протекла кроз неку течност, она мора д</w:t>
            </w:r>
            <w:r w:rsidR="00602A48">
              <w:t xml:space="preserve">а буде проводна, или: отворено </w:t>
            </w:r>
            <w:r>
              <w:t>струјно коло се може затворити металним но</w:t>
            </w:r>
            <w:r w:rsidR="00602A48">
              <w:t xml:space="preserve">вчићем, али не може гумицом. . </w:t>
            </w:r>
            <w:r>
              <w:t>Разликује електричне проводнике и изолаторе</w:t>
            </w:r>
            <w:r w:rsidR="00602A48">
              <w:t xml:space="preserve">. Зна да метали, водени </w:t>
            </w:r>
            <w:r>
              <w:t>раствори неких супстанци, као и гасови п</w:t>
            </w:r>
            <w:r w:rsidR="00602A48">
              <w:t xml:space="preserve">ри одређеним условима, могу да </w:t>
            </w:r>
            <w:r>
              <w:t xml:space="preserve">затворе електрично коло, тј. </w:t>
            </w:r>
            <w:proofErr w:type="gramStart"/>
            <w:r>
              <w:t>да</w:t>
            </w:r>
            <w:proofErr w:type="gramEnd"/>
            <w:r>
              <w:t xml:space="preserve"> проводе</w:t>
            </w:r>
            <w:r w:rsidR="00602A48">
              <w:t xml:space="preserve"> електричну струју. Зна називе </w:t>
            </w:r>
            <w:r>
              <w:t>основних елемената електричног кол</w:t>
            </w:r>
            <w:r w:rsidR="00602A48">
              <w:t xml:space="preserve">а (извор, отпорник, прекидач и </w:t>
            </w:r>
            <w:r>
              <w:t>проводник) и зна да их препозна у простом колу.</w:t>
            </w:r>
          </w:p>
        </w:tc>
      </w:tr>
      <w:tr w:rsidR="00E152EC" w14:paraId="5E5D5264" w14:textId="77777777" w:rsidTr="00E152EC">
        <w:trPr>
          <w:trHeight w:val="256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157C" w14:textId="28BD663B" w:rsidR="00E152EC" w:rsidRDefault="00E152EC" w:rsidP="00E152EC">
            <w:pPr>
              <w:ind w:left="0" w:firstLine="0"/>
              <w:jc w:val="center"/>
            </w:pPr>
            <w:r>
              <w:t>ВРЛО ДОБАР 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3F7FD" w14:textId="215A4284" w:rsidR="00E152EC" w:rsidRDefault="0075618A" w:rsidP="00602A48">
            <w:pPr>
              <w:ind w:left="0"/>
              <w:jc w:val="both"/>
            </w:pPr>
            <w:r>
              <w:t>Зна да струја може да тече само кроз проводн</w:t>
            </w:r>
            <w:r w:rsidR="00602A48">
              <w:t xml:space="preserve">е материјале: на пример, да би </w:t>
            </w:r>
            <w:r>
              <w:t>струја протекла кроз неку течност, она мора д</w:t>
            </w:r>
            <w:r w:rsidR="00602A48">
              <w:t xml:space="preserve">а буде проводна, или: отворено </w:t>
            </w:r>
            <w:r>
              <w:t>струјно коло се може затворити металним но</w:t>
            </w:r>
            <w:r w:rsidR="00602A48">
              <w:t>вчићем, али не може гумицом.</w:t>
            </w:r>
            <w:r w:rsidR="00602A48">
              <w:rPr>
                <w:lang w:val="sr-Cyrl-RS"/>
              </w:rPr>
              <w:t xml:space="preserve"> </w:t>
            </w:r>
            <w:r>
              <w:t>Разликује електричне проводнике и из</w:t>
            </w:r>
            <w:r w:rsidR="00602A48">
              <w:t xml:space="preserve">олаторе. Зна да метали, водени </w:t>
            </w:r>
            <w:r>
              <w:t>раствори неких супстанци, као и гасови п</w:t>
            </w:r>
            <w:r w:rsidR="00602A48">
              <w:t xml:space="preserve">ри одређеним условима, могу да </w:t>
            </w:r>
            <w:r>
              <w:t xml:space="preserve">затворе електрично коло, тј. </w:t>
            </w:r>
            <w:proofErr w:type="gramStart"/>
            <w:r>
              <w:t>да</w:t>
            </w:r>
            <w:proofErr w:type="gramEnd"/>
            <w:r>
              <w:t xml:space="preserve"> проводе</w:t>
            </w:r>
            <w:r w:rsidR="00602A48">
              <w:t xml:space="preserve"> електричну струју. Зна називе </w:t>
            </w:r>
            <w:r>
              <w:t>основних елемената електричног кола (извор, отпор</w:t>
            </w:r>
            <w:r w:rsidR="00602A48">
              <w:t xml:space="preserve">ник, прекидач и </w:t>
            </w:r>
            <w:r>
              <w:t>проводник) и зна да их препозна у про</w:t>
            </w:r>
            <w:r w:rsidR="00602A48">
              <w:t xml:space="preserve">стом колу. Зна називе основних </w:t>
            </w:r>
            <w:r>
              <w:t>елемената електричног кола (извор, отпорни</w:t>
            </w:r>
            <w:r w:rsidR="00602A48">
              <w:t xml:space="preserve">к, прекидач и проводник) и зна </w:t>
            </w:r>
            <w:r>
              <w:t>да их препозна у простом колу. Зна да се за</w:t>
            </w:r>
            <w:r w:rsidR="00602A48">
              <w:t xml:space="preserve"> повећање напона користи редна </w:t>
            </w:r>
            <w:r>
              <w:t xml:space="preserve">веза извора електромоторне силе. За да је </w:t>
            </w:r>
            <w:r w:rsidR="00602A48">
              <w:t xml:space="preserve">у случају паралелне везе напон </w:t>
            </w:r>
            <w:r>
              <w:t>једнак напону појединачног елемента. Уме да</w:t>
            </w:r>
            <w:r w:rsidR="00602A48">
              <w:t xml:space="preserve"> израчуна отпор, јачину струје </w:t>
            </w:r>
            <w:r>
              <w:t>или напон ако су му познате друге две в</w:t>
            </w:r>
            <w:r w:rsidR="00602A48">
              <w:t>еличине користећи образац I=U/R</w:t>
            </w:r>
            <w:r w:rsidR="00602A48">
              <w:rPr>
                <w:lang w:val="sr-Cyrl-RS"/>
              </w:rPr>
              <w:t xml:space="preserve">. </w:t>
            </w:r>
            <w:r>
              <w:t xml:space="preserve">Зна да елекрична струја има и топлотне ефекте, на пример </w:t>
            </w:r>
            <w:r w:rsidR="00602A48">
              <w:t xml:space="preserve">да се може </w:t>
            </w:r>
            <w:r>
              <w:t xml:space="preserve">користити за грејање. Разуме појмове енергије </w:t>
            </w:r>
            <w:r w:rsidR="00602A48">
              <w:t xml:space="preserve">и снаге електричне струје. Зна </w:t>
            </w:r>
            <w:r>
              <w:t>да се електрични уређаји карактеришу елект</w:t>
            </w:r>
            <w:r w:rsidR="00602A48">
              <w:t xml:space="preserve">ричном снагом која је најчешће </w:t>
            </w:r>
            <w:r>
              <w:t>исказана у киловатима. Зна да је потрош</w:t>
            </w:r>
            <w:r w:rsidR="00602A48">
              <w:t xml:space="preserve">ња електричне енергије једнака </w:t>
            </w:r>
            <w:r>
              <w:t>производу снаге уређеје и времена његово</w:t>
            </w:r>
            <w:r w:rsidR="00602A48">
              <w:t xml:space="preserve">г котишћења, што се изражава у </w:t>
            </w:r>
            <w:r>
              <w:t>киловат-часовима.</w:t>
            </w:r>
          </w:p>
        </w:tc>
      </w:tr>
      <w:tr w:rsidR="00005D58" w14:paraId="13B40D8F" w14:textId="77777777" w:rsidTr="00E152EC">
        <w:trPr>
          <w:trHeight w:val="333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FF01" w14:textId="0507A773" w:rsidR="00005D58" w:rsidRDefault="00A45A6C" w:rsidP="00E152EC">
            <w:pPr>
              <w:ind w:left="0" w:firstLine="0"/>
              <w:jc w:val="center"/>
            </w:pPr>
            <w:r>
              <w:t>ОДЛИЧАН 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424" w14:textId="2386E962" w:rsidR="00005D58" w:rsidRDefault="0075618A" w:rsidP="0075618A">
            <w:pPr>
              <w:ind w:left="0" w:right="36" w:firstLine="0"/>
              <w:jc w:val="both"/>
            </w:pPr>
            <w:r>
              <w:t>Зна да струја може да тече само кроз проводн</w:t>
            </w:r>
            <w:r w:rsidR="00602A48">
              <w:t xml:space="preserve">е материјале: на пример, да би </w:t>
            </w:r>
            <w:r>
              <w:t>струја протекла кроз неку течност, она мора д</w:t>
            </w:r>
            <w:r w:rsidR="00602A48">
              <w:t xml:space="preserve">а буде проводна, или: отворено </w:t>
            </w:r>
            <w:r>
              <w:t>струјно коло се може затворити металним нов</w:t>
            </w:r>
            <w:r w:rsidR="00602A48">
              <w:t xml:space="preserve">чићем, али не може г умицом. . </w:t>
            </w:r>
            <w:r>
              <w:t>Разликује електричне проводнике и из</w:t>
            </w:r>
            <w:r w:rsidR="00602A48">
              <w:t xml:space="preserve">олаторе. Зна да метали, водени </w:t>
            </w:r>
            <w:r>
              <w:t>раствори неких супстанци, као и гасови п</w:t>
            </w:r>
            <w:r w:rsidR="00602A48">
              <w:t xml:space="preserve">ри одређеним условима, могу да </w:t>
            </w:r>
            <w:r>
              <w:t xml:space="preserve">затворе електрично коло, тј. </w:t>
            </w:r>
            <w:proofErr w:type="gramStart"/>
            <w:r>
              <w:t>да</w:t>
            </w:r>
            <w:proofErr w:type="gramEnd"/>
            <w:r>
              <w:t xml:space="preserve"> проводе е</w:t>
            </w:r>
            <w:r w:rsidR="00602A48">
              <w:t xml:space="preserve">лектричну струју. Зна називе </w:t>
            </w:r>
            <w:r>
              <w:t>основних елемената електричног кол</w:t>
            </w:r>
            <w:r w:rsidR="00602A48">
              <w:t xml:space="preserve">а (извор, отпорник, прекидач и </w:t>
            </w:r>
            <w:r>
              <w:t>проводник) и зна да их препозна у про</w:t>
            </w:r>
            <w:r w:rsidR="00602A48">
              <w:t xml:space="preserve">стом колу. Зна називе основних </w:t>
            </w:r>
            <w:r>
              <w:t>елемената електричног кола (извор, отпорни</w:t>
            </w:r>
            <w:r w:rsidR="00602A48">
              <w:t xml:space="preserve">к, прекидач и проводник) и зна </w:t>
            </w:r>
            <w:r>
              <w:t>да их препозна у простом колу. Зна да се за</w:t>
            </w:r>
            <w:r w:rsidR="00602A48">
              <w:t xml:space="preserve"> повећање напона користи редна </w:t>
            </w:r>
            <w:r>
              <w:t xml:space="preserve">веза извора електромоторне силе. За да је </w:t>
            </w:r>
            <w:r w:rsidR="00602A48">
              <w:t xml:space="preserve">у случају паралелне везе напон </w:t>
            </w:r>
            <w:r>
              <w:t>једнак напону појединачног елемента. Уме да</w:t>
            </w:r>
            <w:r w:rsidR="00602A48">
              <w:t xml:space="preserve"> израчуна отпор, јачину струје </w:t>
            </w:r>
            <w:r>
              <w:t>или напон ако су му познате друге две величине ко</w:t>
            </w:r>
            <w:r w:rsidR="00602A48">
              <w:t>ристећи образац I=U/R</w:t>
            </w:r>
            <w:r>
              <w:t>Зна да елекрична струја има и топлотн</w:t>
            </w:r>
            <w:r w:rsidR="00602A48">
              <w:t xml:space="preserve">е ефекте, на пример да се може </w:t>
            </w:r>
            <w:r>
              <w:t xml:space="preserve">користити за грејање. Разуме појмове енергије </w:t>
            </w:r>
            <w:r w:rsidR="00602A48">
              <w:t xml:space="preserve">и снаге електричне струје. Зна </w:t>
            </w:r>
            <w:r>
              <w:t>да се електрични уређаји карактеришу елект</w:t>
            </w:r>
            <w:r w:rsidR="00602A48">
              <w:t xml:space="preserve">ричном снагом која је најчешће </w:t>
            </w:r>
            <w:r>
              <w:t>исказана у киловатима. Зна да је потрош</w:t>
            </w:r>
            <w:r w:rsidR="00602A48">
              <w:t xml:space="preserve">ња електричне енергије једнака </w:t>
            </w:r>
            <w:r>
              <w:t>производу снаге уређеје и времена његово</w:t>
            </w:r>
            <w:r w:rsidR="00602A48">
              <w:t xml:space="preserve">г котишћења, што се изражава у </w:t>
            </w:r>
            <w:r>
              <w:t xml:space="preserve">киловат-часовима. Уме да препозна да се у </w:t>
            </w:r>
            <w:r w:rsidR="00602A48">
              <w:t xml:space="preserve">уређајима и процесима у којима </w:t>
            </w:r>
            <w:r>
              <w:t xml:space="preserve">постоји механичко кретање електрична енергија трпши </w:t>
            </w:r>
            <w:r w:rsidR="00602A48">
              <w:t>на механички рад.</w:t>
            </w:r>
            <w:r>
              <w:t>Зна да се две отпорности у колу мог</w:t>
            </w:r>
            <w:r w:rsidR="00602A48">
              <w:t xml:space="preserve">у међусобно повезати редно или </w:t>
            </w:r>
            <w:r>
              <w:t xml:space="preserve">паралелно, поред тога зна да се амперметар у </w:t>
            </w:r>
            <w:r w:rsidR="00602A48">
              <w:t xml:space="preserve">коло везује редно, а волтметар </w:t>
            </w:r>
            <w:r>
              <w:t>паралелно.</w:t>
            </w:r>
          </w:p>
        </w:tc>
      </w:tr>
    </w:tbl>
    <w:p w14:paraId="34183A40" w14:textId="6794BFA0" w:rsidR="00E152EC" w:rsidRDefault="00A45A6C" w:rsidP="00A15E75">
      <w:pPr>
        <w:rPr>
          <w:lang w:val="sr-Cyrl-RS"/>
        </w:rPr>
      </w:pPr>
      <w:r>
        <w:t xml:space="preserve"> </w:t>
      </w:r>
    </w:p>
    <w:p w14:paraId="207F8A5C" w14:textId="77777777" w:rsidR="00E152EC" w:rsidRDefault="00E152EC">
      <w:pPr>
        <w:ind w:left="0" w:firstLine="0"/>
        <w:rPr>
          <w:lang w:val="sr-Cyrl-RS"/>
        </w:rPr>
      </w:pPr>
    </w:p>
    <w:p w14:paraId="2D1E8269" w14:textId="77777777" w:rsidR="00602A48" w:rsidRPr="00E152EC" w:rsidRDefault="00602A48">
      <w:pPr>
        <w:ind w:left="0" w:firstLine="0"/>
        <w:rPr>
          <w:lang w:val="sr-Cyrl-RS"/>
        </w:rPr>
      </w:pPr>
    </w:p>
    <w:p w14:paraId="65B4F8EE" w14:textId="602459B2" w:rsidR="00E152EC" w:rsidRPr="00602A48" w:rsidRDefault="00602A48" w:rsidP="00E152EC">
      <w:pPr>
        <w:ind w:left="0" w:firstLine="0"/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lastRenderedPageBreak/>
        <w:t>МАГНЕТНО ПОЉЕ</w:t>
      </w:r>
    </w:p>
    <w:p w14:paraId="3C83911C" w14:textId="77777777" w:rsidR="00005D58" w:rsidRDefault="00A45A6C">
      <w:pPr>
        <w:ind w:left="0" w:firstLine="0"/>
      </w:pPr>
      <w:r>
        <w:t xml:space="preserve"> </w:t>
      </w:r>
    </w:p>
    <w:tbl>
      <w:tblPr>
        <w:tblStyle w:val="TableGrid"/>
        <w:tblW w:w="11057" w:type="dxa"/>
        <w:tblInd w:w="108" w:type="dxa"/>
        <w:tblCellMar>
          <w:top w:w="54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418"/>
        <w:gridCol w:w="9639"/>
      </w:tblGrid>
      <w:tr w:rsidR="00005D58" w14:paraId="610A9499" w14:textId="77777777" w:rsidTr="00602A48">
        <w:trPr>
          <w:trHeight w:val="8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2BAF6" w14:textId="777F7BAF" w:rsidR="00005D58" w:rsidRDefault="00E152EC" w:rsidP="00602A48">
            <w:pPr>
              <w:ind w:left="0" w:firstLine="0"/>
              <w:jc w:val="center"/>
            </w:pPr>
            <w:r>
              <w:t>ДОВОЉАН 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B41DD" w14:textId="124DB96D" w:rsidR="00005D58" w:rsidRDefault="00602A48" w:rsidP="00602A48">
            <w:pPr>
              <w:ind w:left="0" w:firstLine="0"/>
              <w:jc w:val="both"/>
            </w:pPr>
            <w:r>
              <w:t>Зна да стални магнети имају два пола, с</w:t>
            </w:r>
            <w:r>
              <w:t xml:space="preserve">еверни и јужни. На основу тога </w:t>
            </w:r>
            <w:r>
              <w:t xml:space="preserve">препознаје када је узајамно деловање </w:t>
            </w:r>
            <w:r>
              <w:t>између тела привлачно, односно одбојно. Уме да препозна да ће</w:t>
            </w:r>
            <w:r>
              <w:rPr>
                <w:lang w:val="sr-Cyrl-RS"/>
              </w:rPr>
              <w:t xml:space="preserve"> </w:t>
            </w:r>
            <w:r>
              <w:t xml:space="preserve">интеракција </w:t>
            </w:r>
            <w:r>
              <w:t xml:space="preserve">бити највећа у случају када су </w:t>
            </w:r>
            <w:r>
              <w:t>магнети међусобно најближи.</w:t>
            </w:r>
          </w:p>
        </w:tc>
      </w:tr>
      <w:tr w:rsidR="00E152EC" w14:paraId="07A0C87A" w14:textId="77777777" w:rsidTr="00602A48">
        <w:trPr>
          <w:trHeight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FFAB" w14:textId="23733F83" w:rsidR="00E152EC" w:rsidRDefault="00E152EC" w:rsidP="00602A48">
            <w:pPr>
              <w:ind w:left="0" w:firstLine="0"/>
              <w:jc w:val="center"/>
            </w:pPr>
            <w:r>
              <w:t>ДОБАР 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3A41" w14:textId="13A23EC6" w:rsidR="00E152EC" w:rsidRDefault="00602A48" w:rsidP="00602A48">
            <w:pPr>
              <w:ind w:left="0" w:firstLine="0"/>
              <w:jc w:val="both"/>
            </w:pPr>
            <w:r>
              <w:t xml:space="preserve">Зна да стални магнети имају два пола, северни и јужни. На основу тога препознаје када је узајамно деловање </w:t>
            </w:r>
            <w:r>
              <w:t xml:space="preserve">између тела привлачно, односно </w:t>
            </w:r>
            <w:r>
              <w:t xml:space="preserve">одбојно. Уме да препозна да ће интеракција </w:t>
            </w:r>
            <w:r>
              <w:t xml:space="preserve">бити највећа у случају када су </w:t>
            </w:r>
            <w:r>
              <w:t xml:space="preserve">магнети међусобно најближи. Препознаје </w:t>
            </w:r>
            <w:r>
              <w:t xml:space="preserve">да се калем кроз којим протиче </w:t>
            </w:r>
            <w:r>
              <w:t>струја понаша као шипкасти магнет. Зна да с</w:t>
            </w:r>
            <w:r>
              <w:t xml:space="preserve">у полови на крајевима калема и </w:t>
            </w:r>
            <w:r>
              <w:t>да по престанку протицања електричне струје калем губи магнетна својства.</w:t>
            </w:r>
          </w:p>
        </w:tc>
      </w:tr>
      <w:tr w:rsidR="00E152EC" w14:paraId="522CF3F4" w14:textId="77777777" w:rsidTr="00602A48">
        <w:trPr>
          <w:trHeight w:val="2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F33" w14:textId="7151ED36" w:rsidR="00E152EC" w:rsidRDefault="00E152EC" w:rsidP="00602A48">
            <w:pPr>
              <w:ind w:left="0" w:firstLine="0"/>
              <w:jc w:val="center"/>
            </w:pPr>
            <w:r>
              <w:t>ВРЛО ДОБАР 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CC99" w14:textId="0E838CE6" w:rsidR="00E152EC" w:rsidRPr="00E152EC" w:rsidRDefault="00602A48" w:rsidP="00602A48">
            <w:pPr>
              <w:tabs>
                <w:tab w:val="left" w:pos="6000"/>
              </w:tabs>
              <w:ind w:left="0" w:firstLine="0"/>
              <w:jc w:val="both"/>
              <w:rPr>
                <w:lang w:val="sr-Cyrl-RS"/>
              </w:rPr>
            </w:pPr>
            <w:r w:rsidRPr="00602A48">
              <w:rPr>
                <w:lang w:val="sr-Cyrl-RS"/>
              </w:rPr>
              <w:t xml:space="preserve">Зна да стални магнети имају два пола, северни и јужни. На основу тога препознаје када је узајамно деловање </w:t>
            </w:r>
            <w:r>
              <w:rPr>
                <w:lang w:val="sr-Cyrl-RS"/>
              </w:rPr>
              <w:t xml:space="preserve">између тела привлачно, односно </w:t>
            </w:r>
            <w:r w:rsidRPr="00602A48">
              <w:rPr>
                <w:lang w:val="sr-Cyrl-RS"/>
              </w:rPr>
              <w:t xml:space="preserve">одбојно. Уме да препозна да ће интеракција </w:t>
            </w:r>
            <w:r>
              <w:rPr>
                <w:lang w:val="sr-Cyrl-RS"/>
              </w:rPr>
              <w:t xml:space="preserve">бити највећа у случају када су </w:t>
            </w:r>
            <w:r w:rsidRPr="00602A48">
              <w:rPr>
                <w:lang w:val="sr-Cyrl-RS"/>
              </w:rPr>
              <w:t>магнети међусобно најближи. зна да Зе</w:t>
            </w:r>
            <w:r>
              <w:rPr>
                <w:lang w:val="sr-Cyrl-RS"/>
              </w:rPr>
              <w:t xml:space="preserve">мља има магнетно поље и да оно </w:t>
            </w:r>
            <w:r w:rsidRPr="00602A48">
              <w:rPr>
                <w:lang w:val="sr-Cyrl-RS"/>
              </w:rPr>
              <w:t xml:space="preserve">потиче из спољашњег омотача језгра. Зна </w:t>
            </w:r>
            <w:r>
              <w:rPr>
                <w:lang w:val="sr-Cyrl-RS"/>
              </w:rPr>
              <w:t xml:space="preserve">да магнетно поље постоји и око </w:t>
            </w:r>
            <w:r w:rsidRPr="00602A48">
              <w:rPr>
                <w:lang w:val="sr-Cyrl-RS"/>
              </w:rPr>
              <w:t>проводника са струјом и да се калем кроз к</w:t>
            </w:r>
            <w:r>
              <w:rPr>
                <w:lang w:val="sr-Cyrl-RS"/>
              </w:rPr>
              <w:t xml:space="preserve">ојим протиче струја понаша као </w:t>
            </w:r>
            <w:r w:rsidRPr="00602A48">
              <w:rPr>
                <w:lang w:val="sr-Cyrl-RS"/>
              </w:rPr>
              <w:t>шипкасти магнет. Зна да су полови на крај</w:t>
            </w:r>
            <w:r>
              <w:rPr>
                <w:lang w:val="sr-Cyrl-RS"/>
              </w:rPr>
              <w:t xml:space="preserve">евима калема и да по престанку </w:t>
            </w:r>
            <w:r w:rsidRPr="00602A48">
              <w:rPr>
                <w:lang w:val="sr-Cyrl-RS"/>
              </w:rPr>
              <w:t>протицања електричне струје калем губи ма</w:t>
            </w:r>
            <w:r>
              <w:rPr>
                <w:lang w:val="sr-Cyrl-RS"/>
              </w:rPr>
              <w:t xml:space="preserve">гнетна својства. Зна да је ово </w:t>
            </w:r>
            <w:r w:rsidRPr="00602A48">
              <w:rPr>
                <w:lang w:val="sr-Cyrl-RS"/>
              </w:rPr>
              <w:t>принцип рада елоктромагнета.</w:t>
            </w:r>
          </w:p>
        </w:tc>
      </w:tr>
      <w:tr w:rsidR="00E152EC" w14:paraId="409CC969" w14:textId="77777777" w:rsidTr="00602A48">
        <w:trPr>
          <w:trHeight w:val="27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DCDC" w14:textId="6F062281" w:rsidR="00E152EC" w:rsidRDefault="00E152EC" w:rsidP="00602A48">
            <w:pPr>
              <w:ind w:left="0" w:firstLine="0"/>
              <w:jc w:val="center"/>
            </w:pPr>
            <w:r>
              <w:t>ОДЛИЧАН 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E8B1" w14:textId="784F53C7" w:rsidR="00E152EC" w:rsidRPr="00E152EC" w:rsidRDefault="00602A48" w:rsidP="00602A48">
            <w:pPr>
              <w:ind w:left="0" w:firstLine="0"/>
              <w:jc w:val="both"/>
              <w:rPr>
                <w:lang w:val="sr-Cyrl-RS"/>
              </w:rPr>
            </w:pPr>
            <w:r w:rsidRPr="00602A48">
              <w:rPr>
                <w:lang w:val="sr-Cyrl-RS"/>
              </w:rPr>
              <w:t xml:space="preserve">Зна да стални магнети имају два пола, северни и јужни. На основу тога препознаје када је узајамно деловање </w:t>
            </w:r>
            <w:r>
              <w:rPr>
                <w:lang w:val="sr-Cyrl-RS"/>
              </w:rPr>
              <w:t xml:space="preserve">између тела привлачно, односно </w:t>
            </w:r>
            <w:r w:rsidRPr="00602A48">
              <w:rPr>
                <w:lang w:val="sr-Cyrl-RS"/>
              </w:rPr>
              <w:t xml:space="preserve">одбојно. Уме да препозна да ће интеракција </w:t>
            </w:r>
            <w:r>
              <w:rPr>
                <w:lang w:val="sr-Cyrl-RS"/>
              </w:rPr>
              <w:t xml:space="preserve">бити највећа у случају када су </w:t>
            </w:r>
            <w:r w:rsidRPr="00602A48">
              <w:rPr>
                <w:lang w:val="sr-Cyrl-RS"/>
              </w:rPr>
              <w:t>магнети међусобно најближи. Зна да Земља има магнетно пољ</w:t>
            </w:r>
            <w:r>
              <w:rPr>
                <w:lang w:val="sr-Cyrl-RS"/>
              </w:rPr>
              <w:t xml:space="preserve">е и да оно </w:t>
            </w:r>
            <w:r w:rsidRPr="00602A48">
              <w:rPr>
                <w:lang w:val="sr-Cyrl-RS"/>
              </w:rPr>
              <w:t xml:space="preserve">потиче из спољашњег омотача језгра. Зна </w:t>
            </w:r>
            <w:r>
              <w:rPr>
                <w:lang w:val="sr-Cyrl-RS"/>
              </w:rPr>
              <w:t xml:space="preserve">да магнетно поље постоји и око </w:t>
            </w:r>
            <w:r w:rsidRPr="00602A48">
              <w:rPr>
                <w:lang w:val="sr-Cyrl-RS"/>
              </w:rPr>
              <w:t>проводника са струјом и да се калем кроз к</w:t>
            </w:r>
            <w:r>
              <w:rPr>
                <w:lang w:val="sr-Cyrl-RS"/>
              </w:rPr>
              <w:t xml:space="preserve">ојим протиче струја понаша као </w:t>
            </w:r>
            <w:r w:rsidRPr="00602A48">
              <w:rPr>
                <w:lang w:val="sr-Cyrl-RS"/>
              </w:rPr>
              <w:t>шипкасти магнет. Зна да се магнетно де</w:t>
            </w:r>
            <w:r>
              <w:rPr>
                <w:lang w:val="sr-Cyrl-RS"/>
              </w:rPr>
              <w:t xml:space="preserve">ловање преноси путем магнетног </w:t>
            </w:r>
            <w:r w:rsidRPr="00602A48">
              <w:rPr>
                <w:lang w:val="sr-Cyrl-RS"/>
              </w:rPr>
              <w:t>поља и да је јединица за магнетну индукц</w:t>
            </w:r>
            <w:r>
              <w:rPr>
                <w:lang w:val="sr-Cyrl-RS"/>
              </w:rPr>
              <w:t xml:space="preserve">ију, која јарактерише магнетно </w:t>
            </w:r>
            <w:r w:rsidRPr="00602A48">
              <w:rPr>
                <w:lang w:val="sr-Cyrl-RS"/>
              </w:rPr>
              <w:t>поње у свакој тачки поља, добила име по Ник</w:t>
            </w:r>
            <w:r>
              <w:rPr>
                <w:lang w:val="sr-Cyrl-RS"/>
              </w:rPr>
              <w:t xml:space="preserve">оли Тесли. Зна да су полови на </w:t>
            </w:r>
            <w:r w:rsidRPr="00602A48">
              <w:rPr>
                <w:lang w:val="sr-Cyrl-RS"/>
              </w:rPr>
              <w:t>крајевима калема и да по престанку протицањ</w:t>
            </w:r>
            <w:r>
              <w:rPr>
                <w:lang w:val="sr-Cyrl-RS"/>
              </w:rPr>
              <w:t xml:space="preserve">а електричне струје калем губи </w:t>
            </w:r>
            <w:r w:rsidRPr="00602A48">
              <w:rPr>
                <w:lang w:val="sr-Cyrl-RS"/>
              </w:rPr>
              <w:t>магнетна својства. Зна да је ово принцип рада елоктромагнета и</w:t>
            </w:r>
            <w:r>
              <w:rPr>
                <w:lang w:val="sr-Cyrl-RS"/>
              </w:rPr>
              <w:t xml:space="preserve"> да </w:t>
            </w:r>
            <w:r w:rsidRPr="00602A48">
              <w:rPr>
                <w:lang w:val="sr-Cyrl-RS"/>
              </w:rPr>
              <w:t>електромагнети показују магнетне особи</w:t>
            </w:r>
            <w:r>
              <w:rPr>
                <w:lang w:val="sr-Cyrl-RS"/>
              </w:rPr>
              <w:t xml:space="preserve">не само док кроз калем протиче </w:t>
            </w:r>
            <w:r w:rsidRPr="00602A48">
              <w:rPr>
                <w:lang w:val="sr-Cyrl-RS"/>
              </w:rPr>
              <w:t>струја.</w:t>
            </w:r>
          </w:p>
        </w:tc>
      </w:tr>
    </w:tbl>
    <w:p w14:paraId="5966B2A9" w14:textId="77777777" w:rsidR="00602A48" w:rsidRDefault="00602A48" w:rsidP="00560ED7">
      <w:pPr>
        <w:ind w:left="0" w:firstLine="0"/>
        <w:rPr>
          <w:lang w:val="sr-Cyrl-RS"/>
        </w:rPr>
      </w:pPr>
    </w:p>
    <w:p w14:paraId="53E0EAB7" w14:textId="77777777" w:rsidR="00602A48" w:rsidRDefault="00602A48" w:rsidP="00560ED7">
      <w:pPr>
        <w:ind w:left="0" w:firstLine="0"/>
        <w:rPr>
          <w:lang w:val="sr-Cyrl-RS"/>
        </w:rPr>
      </w:pPr>
    </w:p>
    <w:p w14:paraId="769948D7" w14:textId="77777777" w:rsidR="00602A48" w:rsidRDefault="00602A48" w:rsidP="00560ED7">
      <w:pPr>
        <w:ind w:left="0" w:firstLine="0"/>
        <w:rPr>
          <w:lang w:val="sr-Cyrl-RS"/>
        </w:rPr>
      </w:pPr>
    </w:p>
    <w:p w14:paraId="718C628E" w14:textId="77777777" w:rsidR="00602A48" w:rsidRDefault="00602A48" w:rsidP="00560ED7">
      <w:pPr>
        <w:ind w:left="0" w:firstLine="0"/>
        <w:rPr>
          <w:lang w:val="sr-Cyrl-RS"/>
        </w:rPr>
      </w:pPr>
    </w:p>
    <w:p w14:paraId="31ADC491" w14:textId="77777777" w:rsidR="00602A48" w:rsidRDefault="00602A48" w:rsidP="00560ED7">
      <w:pPr>
        <w:ind w:left="0" w:firstLine="0"/>
        <w:rPr>
          <w:lang w:val="sr-Cyrl-RS"/>
        </w:rPr>
      </w:pPr>
    </w:p>
    <w:p w14:paraId="725AC690" w14:textId="77777777" w:rsidR="00602A48" w:rsidRDefault="00602A48" w:rsidP="00560ED7">
      <w:pPr>
        <w:ind w:left="0" w:firstLine="0"/>
        <w:rPr>
          <w:lang w:val="sr-Cyrl-RS"/>
        </w:rPr>
      </w:pPr>
    </w:p>
    <w:p w14:paraId="1F8084FD" w14:textId="77777777" w:rsidR="00602A48" w:rsidRDefault="00602A48" w:rsidP="00560ED7">
      <w:pPr>
        <w:ind w:left="0" w:firstLine="0"/>
        <w:rPr>
          <w:lang w:val="sr-Cyrl-RS"/>
        </w:rPr>
      </w:pPr>
    </w:p>
    <w:p w14:paraId="207AAF5C" w14:textId="77777777" w:rsidR="00602A48" w:rsidRDefault="00602A48" w:rsidP="00560ED7">
      <w:pPr>
        <w:ind w:left="0" w:firstLine="0"/>
        <w:rPr>
          <w:lang w:val="sr-Cyrl-RS"/>
        </w:rPr>
      </w:pPr>
    </w:p>
    <w:p w14:paraId="1DA620E9" w14:textId="77777777" w:rsidR="00602A48" w:rsidRDefault="00602A48" w:rsidP="00560ED7">
      <w:pPr>
        <w:ind w:left="0" w:firstLine="0"/>
        <w:rPr>
          <w:lang w:val="sr-Cyrl-RS"/>
        </w:rPr>
      </w:pPr>
    </w:p>
    <w:p w14:paraId="09493EE0" w14:textId="77777777" w:rsidR="00602A48" w:rsidRDefault="00602A48" w:rsidP="00560ED7">
      <w:pPr>
        <w:ind w:left="0" w:firstLine="0"/>
        <w:rPr>
          <w:lang w:val="sr-Cyrl-RS"/>
        </w:rPr>
      </w:pPr>
    </w:p>
    <w:p w14:paraId="59FDBBA4" w14:textId="77777777" w:rsidR="00602A48" w:rsidRDefault="00602A48" w:rsidP="00560ED7">
      <w:pPr>
        <w:ind w:left="0" w:firstLine="0"/>
        <w:rPr>
          <w:lang w:val="sr-Cyrl-RS"/>
        </w:rPr>
      </w:pPr>
    </w:p>
    <w:p w14:paraId="7614591E" w14:textId="77777777" w:rsidR="00602A48" w:rsidRDefault="00602A48" w:rsidP="00560ED7">
      <w:pPr>
        <w:ind w:left="0" w:firstLine="0"/>
        <w:rPr>
          <w:lang w:val="sr-Cyrl-RS"/>
        </w:rPr>
      </w:pPr>
    </w:p>
    <w:p w14:paraId="05ABCC3D" w14:textId="77777777" w:rsidR="00602A48" w:rsidRDefault="00602A48" w:rsidP="00560ED7">
      <w:pPr>
        <w:ind w:left="0" w:firstLine="0"/>
        <w:rPr>
          <w:lang w:val="sr-Cyrl-RS"/>
        </w:rPr>
      </w:pPr>
    </w:p>
    <w:p w14:paraId="2AC6E8D9" w14:textId="77777777" w:rsidR="00602A48" w:rsidRDefault="00602A48" w:rsidP="00560ED7">
      <w:pPr>
        <w:ind w:left="0" w:firstLine="0"/>
        <w:rPr>
          <w:lang w:val="sr-Cyrl-RS"/>
        </w:rPr>
      </w:pPr>
    </w:p>
    <w:p w14:paraId="2BDF9883" w14:textId="77777777" w:rsidR="00602A48" w:rsidRDefault="00602A48" w:rsidP="00560ED7">
      <w:pPr>
        <w:ind w:left="0" w:firstLine="0"/>
        <w:rPr>
          <w:lang w:val="sr-Cyrl-RS"/>
        </w:rPr>
      </w:pPr>
    </w:p>
    <w:p w14:paraId="3BEA9E99" w14:textId="77777777" w:rsidR="00602A48" w:rsidRDefault="00602A48" w:rsidP="00560ED7">
      <w:pPr>
        <w:ind w:left="0" w:firstLine="0"/>
        <w:rPr>
          <w:lang w:val="sr-Cyrl-RS"/>
        </w:rPr>
      </w:pPr>
    </w:p>
    <w:p w14:paraId="7E65A14C" w14:textId="77777777" w:rsidR="00602A48" w:rsidRDefault="00602A48" w:rsidP="00560ED7">
      <w:pPr>
        <w:ind w:left="0" w:firstLine="0"/>
        <w:rPr>
          <w:lang w:val="sr-Cyrl-RS"/>
        </w:rPr>
      </w:pPr>
    </w:p>
    <w:p w14:paraId="1BE9D19B" w14:textId="77777777" w:rsidR="00602A48" w:rsidRDefault="00602A48" w:rsidP="00560ED7">
      <w:pPr>
        <w:ind w:left="0" w:firstLine="0"/>
        <w:rPr>
          <w:lang w:val="sr-Cyrl-RS"/>
        </w:rPr>
      </w:pPr>
    </w:p>
    <w:p w14:paraId="32D33896" w14:textId="77777777" w:rsidR="00602A48" w:rsidRDefault="00602A48" w:rsidP="00560ED7">
      <w:pPr>
        <w:ind w:left="0" w:firstLine="0"/>
        <w:rPr>
          <w:lang w:val="sr-Cyrl-RS"/>
        </w:rPr>
      </w:pPr>
    </w:p>
    <w:p w14:paraId="6C2EA6A2" w14:textId="77777777" w:rsidR="00602A48" w:rsidRDefault="00602A48" w:rsidP="00560ED7">
      <w:pPr>
        <w:ind w:left="0" w:firstLine="0"/>
        <w:rPr>
          <w:lang w:val="sr-Cyrl-RS"/>
        </w:rPr>
      </w:pPr>
    </w:p>
    <w:p w14:paraId="5219EA98" w14:textId="44C9A862" w:rsidR="00602A48" w:rsidRPr="00602A48" w:rsidRDefault="00602A48" w:rsidP="00602A48">
      <w:pPr>
        <w:ind w:left="0" w:firstLine="0"/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lastRenderedPageBreak/>
        <w:t>ЕЛЕМЕНТИ АТОМСКЕ И НУКЛЕАРНЕ ФИЗИКЕ</w:t>
      </w:r>
    </w:p>
    <w:p w14:paraId="47499F89" w14:textId="77777777" w:rsidR="00602A48" w:rsidRDefault="00602A48" w:rsidP="00602A48">
      <w:pPr>
        <w:ind w:left="0" w:firstLine="0"/>
      </w:pPr>
      <w:r>
        <w:t xml:space="preserve"> </w:t>
      </w:r>
    </w:p>
    <w:tbl>
      <w:tblPr>
        <w:tblStyle w:val="TableGrid"/>
        <w:tblW w:w="11057" w:type="dxa"/>
        <w:tblInd w:w="108" w:type="dxa"/>
        <w:tblCellMar>
          <w:top w:w="54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1418"/>
        <w:gridCol w:w="9639"/>
      </w:tblGrid>
      <w:tr w:rsidR="00602A48" w14:paraId="405B6983" w14:textId="77777777" w:rsidTr="00E27185">
        <w:trPr>
          <w:trHeight w:val="8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A2E32" w14:textId="77777777" w:rsidR="00602A48" w:rsidRDefault="00602A48" w:rsidP="00E27185">
            <w:pPr>
              <w:ind w:left="0" w:firstLine="0"/>
              <w:jc w:val="center"/>
            </w:pPr>
            <w:r>
              <w:t>ДОВОЉАН 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B35CA" w14:textId="4A16B0E1" w:rsidR="00602A48" w:rsidRDefault="00602A48" w:rsidP="00602A48">
            <w:pPr>
              <w:ind w:left="0" w:firstLine="0"/>
              <w:jc w:val="both"/>
            </w:pPr>
            <w:r>
              <w:t>Препознаје атоме и молекуле као основу грађ</w:t>
            </w:r>
            <w:r>
              <w:t xml:space="preserve">е супстанце. Препознаје делове </w:t>
            </w:r>
            <w:r>
              <w:t xml:space="preserve">атома језгро и електронски омотач. Зна да </w:t>
            </w:r>
            <w:r>
              <w:t xml:space="preserve">је фисија цепање језгара тежих </w:t>
            </w:r>
            <w:r>
              <w:t>елемената, а фисија спајање језгара лакших елемената у теже.</w:t>
            </w:r>
          </w:p>
        </w:tc>
      </w:tr>
      <w:tr w:rsidR="00602A48" w14:paraId="0F147DDC" w14:textId="77777777" w:rsidTr="00E27185">
        <w:trPr>
          <w:trHeight w:val="118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C59" w14:textId="77777777" w:rsidR="00602A48" w:rsidRDefault="00602A48" w:rsidP="00E27185">
            <w:pPr>
              <w:ind w:left="0" w:firstLine="0"/>
              <w:jc w:val="center"/>
            </w:pPr>
            <w:r>
              <w:t>ДОБАР 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912" w14:textId="53D0336F" w:rsidR="00602A48" w:rsidRDefault="00602A48" w:rsidP="00602A48">
            <w:pPr>
              <w:ind w:left="0" w:firstLine="0"/>
              <w:jc w:val="both"/>
            </w:pPr>
            <w:r>
              <w:t xml:space="preserve">Зна да су атоми основа грађе супстанце. </w:t>
            </w:r>
            <w:r>
              <w:t xml:space="preserve">Зна да су делови атома атомско </w:t>
            </w:r>
            <w:r>
              <w:t xml:space="preserve">језгро и електронски омотач, да се у језгру </w:t>
            </w:r>
            <w:r>
              <w:t xml:space="preserve">налазе протони и неутрони, а у </w:t>
            </w:r>
            <w:r>
              <w:t>електронском омотачу електрони. Зна шта ј</w:t>
            </w:r>
            <w:r>
              <w:t xml:space="preserve">е природна радиоактивност и на </w:t>
            </w:r>
            <w:r>
              <w:t>периодном систему елемената уме да про</w:t>
            </w:r>
            <w:r>
              <w:t xml:space="preserve">нађе хемијске елементе који су </w:t>
            </w:r>
            <w:r>
              <w:t>радиоактивни. Зна да је фисија цепање јез</w:t>
            </w:r>
            <w:r>
              <w:t xml:space="preserve">гара тежих елемената, а фисија </w:t>
            </w:r>
            <w:r>
              <w:t xml:space="preserve">спајање језгара лакших елемената у теже и </w:t>
            </w:r>
            <w:r>
              <w:t xml:space="preserve">да се при оба процеса ослобађа </w:t>
            </w:r>
            <w:r>
              <w:t>велика количина енергије.</w:t>
            </w:r>
          </w:p>
        </w:tc>
      </w:tr>
      <w:tr w:rsidR="00602A48" w14:paraId="3A97D0F7" w14:textId="77777777" w:rsidTr="00E27185">
        <w:trPr>
          <w:trHeight w:val="2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1DFE" w14:textId="77777777" w:rsidR="00602A48" w:rsidRDefault="00602A48" w:rsidP="00E27185">
            <w:pPr>
              <w:ind w:left="0" w:firstLine="0"/>
              <w:jc w:val="center"/>
            </w:pPr>
            <w:r>
              <w:t>ВРЛО ДОБАР 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9C25" w14:textId="70A4DE4F" w:rsidR="00602A48" w:rsidRPr="00602A48" w:rsidRDefault="00602A48" w:rsidP="00602A48">
            <w:pPr>
              <w:tabs>
                <w:tab w:val="left" w:pos="6000"/>
              </w:tabs>
              <w:ind w:left="0" w:firstLine="0"/>
              <w:jc w:val="both"/>
              <w:rPr>
                <w:lang w:val="sr-Cyrl-RS"/>
              </w:rPr>
            </w:pPr>
            <w:r w:rsidRPr="00602A48">
              <w:rPr>
                <w:lang w:val="sr-Cyrl-RS"/>
              </w:rPr>
              <w:t>Зна из који су делови атома., да је језгро по</w:t>
            </w:r>
            <w:r>
              <w:rPr>
                <w:lang w:val="sr-Cyrl-RS"/>
              </w:rPr>
              <w:t xml:space="preserve">зитивно наелектрисано, да се у </w:t>
            </w:r>
            <w:r w:rsidRPr="00602A48">
              <w:rPr>
                <w:lang w:val="sr-Cyrl-RS"/>
              </w:rPr>
              <w:t>њему налазе протони као позитивне че</w:t>
            </w:r>
            <w:r>
              <w:rPr>
                <w:lang w:val="sr-Cyrl-RS"/>
              </w:rPr>
              <w:t xml:space="preserve">стице и неутрони као неутралне </w:t>
            </w:r>
            <w:r w:rsidRPr="00602A48">
              <w:rPr>
                <w:lang w:val="sr-Cyrl-RS"/>
              </w:rPr>
              <w:t xml:space="preserve">честице, а да се у електронском омотачу </w:t>
            </w:r>
            <w:r>
              <w:rPr>
                <w:lang w:val="sr-Cyrl-RS"/>
              </w:rPr>
              <w:t xml:space="preserve">налазе електрони као негативно </w:t>
            </w:r>
            <w:r w:rsidRPr="00602A48">
              <w:rPr>
                <w:lang w:val="sr-Cyrl-RS"/>
              </w:rPr>
              <w:t>наелектрисане честице и да је атом као целин</w:t>
            </w:r>
            <w:r>
              <w:rPr>
                <w:lang w:val="sr-Cyrl-RS"/>
              </w:rPr>
              <w:t xml:space="preserve">а електронеутралан. Зна шта је </w:t>
            </w:r>
            <w:r w:rsidRPr="00602A48">
              <w:rPr>
                <w:lang w:val="sr-Cyrl-RS"/>
              </w:rPr>
              <w:t>редни, а шта масени бриј хемијскиг</w:t>
            </w:r>
            <w:r>
              <w:rPr>
                <w:lang w:val="sr-Cyrl-RS"/>
              </w:rPr>
              <w:t xml:space="preserve"> елемента. Зна шта је природна </w:t>
            </w:r>
            <w:r w:rsidRPr="00602A48">
              <w:rPr>
                <w:lang w:val="sr-Cyrl-RS"/>
              </w:rPr>
              <w:t>радиоактивност и на периодном систему еле</w:t>
            </w:r>
            <w:r>
              <w:rPr>
                <w:lang w:val="sr-Cyrl-RS"/>
              </w:rPr>
              <w:t xml:space="preserve">мената уме да пронађе хемијске </w:t>
            </w:r>
            <w:r w:rsidRPr="00602A48">
              <w:rPr>
                <w:lang w:val="sr-Cyrl-RS"/>
              </w:rPr>
              <w:t xml:space="preserve">елементе који су радиоактивни. Уме да наведе врсте радиоактивних распада, </w:t>
            </w:r>
          </w:p>
          <w:p w14:paraId="7DE44E2B" w14:textId="132C4BEC" w:rsidR="00602A48" w:rsidRPr="00E152EC" w:rsidRDefault="00602A48" w:rsidP="00602A48">
            <w:pPr>
              <w:tabs>
                <w:tab w:val="left" w:pos="6000"/>
              </w:tabs>
              <w:ind w:left="0" w:firstLine="0"/>
              <w:jc w:val="both"/>
              <w:rPr>
                <w:lang w:val="sr-Cyrl-RS"/>
              </w:rPr>
            </w:pPr>
            <w:r w:rsidRPr="00602A48">
              <w:rPr>
                <w:lang w:val="sr-Cyrl-RS"/>
              </w:rPr>
              <w:t>као и честице које се при томе ослобађају. З</w:t>
            </w:r>
            <w:r>
              <w:rPr>
                <w:lang w:val="sr-Cyrl-RS"/>
              </w:rPr>
              <w:t xml:space="preserve">на да је фисија цепање језгара </w:t>
            </w:r>
            <w:r w:rsidRPr="00602A48">
              <w:rPr>
                <w:lang w:val="sr-Cyrl-RS"/>
              </w:rPr>
              <w:t>тежих елемената, а фисија спајање језгара л</w:t>
            </w:r>
            <w:r>
              <w:rPr>
                <w:lang w:val="sr-Cyrl-RS"/>
              </w:rPr>
              <w:t xml:space="preserve">акших елемената у теже и да се </w:t>
            </w:r>
            <w:r w:rsidRPr="00602A48">
              <w:rPr>
                <w:lang w:val="sr-Cyrl-RS"/>
              </w:rPr>
              <w:t>при оба процеса ослобађа велика количина енергије.</w:t>
            </w:r>
          </w:p>
        </w:tc>
      </w:tr>
      <w:tr w:rsidR="00602A48" w14:paraId="26CE9D5A" w14:textId="77777777" w:rsidTr="00E27185">
        <w:trPr>
          <w:trHeight w:val="27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6B9E" w14:textId="77777777" w:rsidR="00602A48" w:rsidRDefault="00602A48" w:rsidP="00E27185">
            <w:pPr>
              <w:ind w:left="0" w:firstLine="0"/>
              <w:jc w:val="center"/>
            </w:pPr>
            <w:r>
              <w:t>ОДЛИЧАН 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8F13" w14:textId="39F34B7A" w:rsidR="00602A48" w:rsidRPr="00E152EC" w:rsidRDefault="00602A48" w:rsidP="00602A48">
            <w:pPr>
              <w:ind w:left="0" w:firstLine="0"/>
              <w:jc w:val="both"/>
              <w:rPr>
                <w:lang w:val="sr-Cyrl-RS"/>
              </w:rPr>
            </w:pPr>
            <w:r w:rsidRPr="00602A48">
              <w:rPr>
                <w:lang w:val="sr-Cyrl-RS"/>
              </w:rPr>
              <w:t>Зна из који су делови атома., да је језгро позитивно наелект</w:t>
            </w:r>
            <w:r>
              <w:rPr>
                <w:lang w:val="sr-Cyrl-RS"/>
              </w:rPr>
              <w:t xml:space="preserve">рисано, да се у </w:t>
            </w:r>
            <w:r w:rsidRPr="00602A48">
              <w:rPr>
                <w:lang w:val="sr-Cyrl-RS"/>
              </w:rPr>
              <w:t>њему налазе протони као позитивне че</w:t>
            </w:r>
            <w:r>
              <w:rPr>
                <w:lang w:val="sr-Cyrl-RS"/>
              </w:rPr>
              <w:t xml:space="preserve">стице и неутрони као неутралне </w:t>
            </w:r>
            <w:r w:rsidRPr="00602A48">
              <w:rPr>
                <w:lang w:val="sr-Cyrl-RS"/>
              </w:rPr>
              <w:t xml:space="preserve">честице, а да се у електронском омотачу </w:t>
            </w:r>
            <w:r>
              <w:rPr>
                <w:lang w:val="sr-Cyrl-RS"/>
              </w:rPr>
              <w:t xml:space="preserve">налазе електрони као негативно </w:t>
            </w:r>
            <w:r w:rsidRPr="00602A48">
              <w:rPr>
                <w:lang w:val="sr-Cyrl-RS"/>
              </w:rPr>
              <w:t>наелектрисане честице и да је атом као целин</w:t>
            </w:r>
            <w:r>
              <w:rPr>
                <w:lang w:val="sr-Cyrl-RS"/>
              </w:rPr>
              <w:t xml:space="preserve">а електронеутралан. Зна шта је </w:t>
            </w:r>
            <w:r w:rsidRPr="00602A48">
              <w:rPr>
                <w:lang w:val="sr-Cyrl-RS"/>
              </w:rPr>
              <w:t>редни, а шта масени бриј хемијскиг</w:t>
            </w:r>
            <w:r>
              <w:rPr>
                <w:lang w:val="sr-Cyrl-RS"/>
              </w:rPr>
              <w:t xml:space="preserve"> елемента. Зна шта је природна </w:t>
            </w:r>
            <w:r w:rsidRPr="00602A48">
              <w:rPr>
                <w:lang w:val="sr-Cyrl-RS"/>
              </w:rPr>
              <w:t>радиоактивност и на периодном систему еле</w:t>
            </w:r>
            <w:r>
              <w:rPr>
                <w:lang w:val="sr-Cyrl-RS"/>
              </w:rPr>
              <w:t xml:space="preserve">мената уме да пронађе хемијске </w:t>
            </w:r>
            <w:r w:rsidRPr="00602A48">
              <w:rPr>
                <w:lang w:val="sr-Cyrl-RS"/>
              </w:rPr>
              <w:t>елементе који су радиоактивни. Уме да навед</w:t>
            </w:r>
            <w:r>
              <w:rPr>
                <w:lang w:val="sr-Cyrl-RS"/>
              </w:rPr>
              <w:t xml:space="preserve">е врсте радиоактивних распада, </w:t>
            </w:r>
            <w:r w:rsidRPr="00602A48">
              <w:rPr>
                <w:lang w:val="sr-Cyrl-RS"/>
              </w:rPr>
              <w:t>као и честице које се при томе ослобађају, као и како се мењају р</w:t>
            </w:r>
            <w:r>
              <w:rPr>
                <w:lang w:val="sr-Cyrl-RS"/>
              </w:rPr>
              <w:t xml:space="preserve">едни и </w:t>
            </w:r>
            <w:r w:rsidRPr="00602A48">
              <w:rPr>
                <w:lang w:val="sr-Cyrl-RS"/>
              </w:rPr>
              <w:t>масени број при радиоактивним распадима. З</w:t>
            </w:r>
            <w:r>
              <w:rPr>
                <w:lang w:val="sr-Cyrl-RS"/>
              </w:rPr>
              <w:t xml:space="preserve">на да је фисија цепање језгара </w:t>
            </w:r>
            <w:r w:rsidRPr="00602A48">
              <w:rPr>
                <w:lang w:val="sr-Cyrl-RS"/>
              </w:rPr>
              <w:t>тежих елемената, а фисија спајање језгара л</w:t>
            </w:r>
            <w:r>
              <w:rPr>
                <w:lang w:val="sr-Cyrl-RS"/>
              </w:rPr>
              <w:t xml:space="preserve">акших елемената у теже и да се </w:t>
            </w:r>
            <w:r w:rsidRPr="00602A48">
              <w:rPr>
                <w:lang w:val="sr-Cyrl-RS"/>
              </w:rPr>
              <w:t>при оба процеса ослобађа велика количин</w:t>
            </w:r>
            <w:r>
              <w:rPr>
                <w:lang w:val="sr-Cyrl-RS"/>
              </w:rPr>
              <w:t xml:space="preserve">а енергије. Зна шта је ланчана </w:t>
            </w:r>
            <w:r w:rsidRPr="00602A48">
              <w:rPr>
                <w:lang w:val="sr-Cyrl-RS"/>
              </w:rPr>
              <w:t xml:space="preserve">нуклеарна реакција и на који начин може </w:t>
            </w:r>
            <w:r>
              <w:rPr>
                <w:lang w:val="sr-Cyrl-RS"/>
              </w:rPr>
              <w:t xml:space="preserve">да се исконтролише. Зна на ком </w:t>
            </w:r>
            <w:r w:rsidRPr="00602A48">
              <w:rPr>
                <w:lang w:val="sr-Cyrl-RS"/>
              </w:rPr>
              <w:t>принципу ради атоска, а на ком термонуклеарна бомба.</w:t>
            </w:r>
          </w:p>
        </w:tc>
      </w:tr>
    </w:tbl>
    <w:p w14:paraId="5F774A2E" w14:textId="77777777" w:rsidR="00602A48" w:rsidRDefault="00602A48" w:rsidP="00602A48">
      <w:pPr>
        <w:ind w:left="0" w:firstLine="0"/>
        <w:rPr>
          <w:lang w:val="sr-Cyrl-RS"/>
        </w:rPr>
      </w:pPr>
    </w:p>
    <w:p w14:paraId="54BB9461" w14:textId="77777777" w:rsidR="00602A48" w:rsidRDefault="00602A48" w:rsidP="00560ED7">
      <w:pPr>
        <w:ind w:left="0" w:firstLine="0"/>
        <w:rPr>
          <w:lang w:val="sr-Cyrl-RS"/>
        </w:rPr>
      </w:pPr>
    </w:p>
    <w:p w14:paraId="45A34BCE" w14:textId="77777777" w:rsidR="00602A48" w:rsidRDefault="00602A48" w:rsidP="00560ED7">
      <w:pPr>
        <w:ind w:left="0" w:firstLine="0"/>
        <w:rPr>
          <w:lang w:val="sr-Cyrl-RS"/>
        </w:rPr>
      </w:pPr>
    </w:p>
    <w:p w14:paraId="249FF86D" w14:textId="77777777" w:rsidR="00602A48" w:rsidRDefault="00602A48" w:rsidP="00560ED7">
      <w:pPr>
        <w:ind w:left="0" w:firstLine="0"/>
        <w:rPr>
          <w:lang w:val="sr-Cyrl-RS"/>
        </w:rPr>
      </w:pPr>
    </w:p>
    <w:p w14:paraId="280A383A" w14:textId="77777777" w:rsidR="00602A48" w:rsidRDefault="00602A48" w:rsidP="00560ED7">
      <w:pPr>
        <w:ind w:left="0" w:firstLine="0"/>
        <w:rPr>
          <w:lang w:val="sr-Cyrl-RS"/>
        </w:rPr>
      </w:pPr>
    </w:p>
    <w:p w14:paraId="2B1BDF9D" w14:textId="77777777" w:rsidR="00602A48" w:rsidRDefault="00602A48" w:rsidP="00560ED7">
      <w:pPr>
        <w:ind w:left="0" w:firstLine="0"/>
        <w:rPr>
          <w:lang w:val="sr-Cyrl-RS"/>
        </w:rPr>
      </w:pPr>
    </w:p>
    <w:p w14:paraId="675E5C01" w14:textId="77777777" w:rsidR="00602A48" w:rsidRDefault="00602A48" w:rsidP="00560ED7">
      <w:pPr>
        <w:ind w:left="0" w:firstLine="0"/>
        <w:rPr>
          <w:lang w:val="sr-Cyrl-RS"/>
        </w:rPr>
      </w:pPr>
    </w:p>
    <w:p w14:paraId="29FC87A1" w14:textId="77777777" w:rsidR="00602A48" w:rsidRDefault="00602A48" w:rsidP="00560ED7">
      <w:pPr>
        <w:ind w:left="0" w:firstLine="0"/>
        <w:rPr>
          <w:lang w:val="sr-Cyrl-RS"/>
        </w:rPr>
      </w:pPr>
    </w:p>
    <w:p w14:paraId="57EBE93A" w14:textId="77777777" w:rsidR="00602A48" w:rsidRDefault="00602A48" w:rsidP="00560ED7">
      <w:pPr>
        <w:ind w:left="0" w:firstLine="0"/>
        <w:rPr>
          <w:lang w:val="sr-Cyrl-RS"/>
        </w:rPr>
      </w:pPr>
    </w:p>
    <w:p w14:paraId="105F49B0" w14:textId="77777777" w:rsidR="00602A48" w:rsidRDefault="00602A48" w:rsidP="00560ED7">
      <w:pPr>
        <w:ind w:left="0" w:firstLine="0"/>
        <w:rPr>
          <w:lang w:val="sr-Cyrl-RS"/>
        </w:rPr>
      </w:pPr>
    </w:p>
    <w:p w14:paraId="329AA2D4" w14:textId="77777777" w:rsidR="00602A48" w:rsidRDefault="00602A48" w:rsidP="00560ED7">
      <w:pPr>
        <w:ind w:left="0" w:firstLine="0"/>
        <w:rPr>
          <w:lang w:val="sr-Cyrl-RS"/>
        </w:rPr>
      </w:pPr>
    </w:p>
    <w:p w14:paraId="71657A33" w14:textId="77777777" w:rsidR="00602A48" w:rsidRDefault="00602A48" w:rsidP="00560ED7">
      <w:pPr>
        <w:ind w:left="0" w:firstLine="0"/>
        <w:rPr>
          <w:lang w:val="sr-Cyrl-RS"/>
        </w:rPr>
      </w:pPr>
    </w:p>
    <w:p w14:paraId="5D0DF8E7" w14:textId="77777777" w:rsidR="00602A48" w:rsidRDefault="00602A48" w:rsidP="00560ED7">
      <w:pPr>
        <w:ind w:left="0" w:firstLine="0"/>
        <w:rPr>
          <w:lang w:val="sr-Cyrl-RS"/>
        </w:rPr>
      </w:pPr>
    </w:p>
    <w:p w14:paraId="7C1291DA" w14:textId="77777777" w:rsidR="00602A48" w:rsidRDefault="00602A48" w:rsidP="00560ED7">
      <w:pPr>
        <w:ind w:left="0" w:firstLine="0"/>
        <w:rPr>
          <w:lang w:val="sr-Cyrl-RS"/>
        </w:rPr>
      </w:pPr>
    </w:p>
    <w:p w14:paraId="6F725386" w14:textId="77777777" w:rsidR="00602A48" w:rsidRDefault="00602A48" w:rsidP="00560ED7">
      <w:pPr>
        <w:ind w:left="0" w:firstLine="0"/>
        <w:rPr>
          <w:lang w:val="sr-Cyrl-RS"/>
        </w:rPr>
      </w:pPr>
    </w:p>
    <w:p w14:paraId="0FFB3B49" w14:textId="77777777" w:rsidR="00602A48" w:rsidRDefault="00602A48" w:rsidP="00560ED7">
      <w:pPr>
        <w:ind w:left="0" w:firstLine="0"/>
        <w:rPr>
          <w:lang w:val="sr-Cyrl-RS"/>
        </w:rPr>
      </w:pPr>
    </w:p>
    <w:p w14:paraId="341E1FE2" w14:textId="77777777" w:rsidR="00602A48" w:rsidRDefault="00602A48" w:rsidP="00560ED7">
      <w:pPr>
        <w:ind w:left="0" w:firstLine="0"/>
        <w:rPr>
          <w:lang w:val="sr-Cyrl-RS"/>
        </w:rPr>
      </w:pPr>
    </w:p>
    <w:p w14:paraId="02B9FC12" w14:textId="77777777" w:rsidR="00602A48" w:rsidRDefault="00602A48" w:rsidP="00560ED7">
      <w:pPr>
        <w:ind w:left="0" w:firstLine="0"/>
        <w:rPr>
          <w:lang w:val="sr-Cyrl-RS"/>
        </w:rPr>
      </w:pPr>
    </w:p>
    <w:p w14:paraId="754D4826" w14:textId="68A5ACAF" w:rsidR="00420383" w:rsidRDefault="00A45A6C" w:rsidP="00560ED7">
      <w:pPr>
        <w:ind w:left="0" w:firstLine="0"/>
        <w:rPr>
          <w:lang w:val="sr-Cyrl-RS"/>
        </w:rPr>
      </w:pPr>
      <w:r>
        <w:t xml:space="preserve"> </w:t>
      </w:r>
      <w:r w:rsidR="00EF0FAC">
        <w:tab/>
      </w:r>
      <w:r w:rsidR="00EF0FAC">
        <w:tab/>
      </w:r>
      <w:r w:rsidR="00EF0FAC">
        <w:tab/>
      </w:r>
      <w:r w:rsidR="00EF0FAC">
        <w:tab/>
      </w:r>
      <w:r w:rsidR="00EF0FAC">
        <w:tab/>
      </w:r>
      <w:r w:rsidR="00EF0FAC">
        <w:tab/>
      </w:r>
      <w:r w:rsidR="00EF0FAC">
        <w:tab/>
      </w:r>
      <w:r w:rsidR="00EF0FAC">
        <w:tab/>
      </w:r>
    </w:p>
    <w:p w14:paraId="1A93AFA3" w14:textId="77777777" w:rsidR="00A15E75" w:rsidRDefault="00A15E75" w:rsidP="00A15E75">
      <w:pPr>
        <w:rPr>
          <w:lang w:val="sr-Cyrl-RS"/>
        </w:rPr>
      </w:pPr>
      <w:r w:rsidRPr="00CD01AA">
        <w:rPr>
          <w:b/>
          <w:bCs/>
          <w:lang w:val="sr-Cyrl-CS"/>
        </w:rPr>
        <w:lastRenderedPageBreak/>
        <w:t>Начин</w:t>
      </w:r>
      <w:r>
        <w:rPr>
          <w:b/>
          <w:bCs/>
          <w:lang w:val="sr-Cyrl-CS"/>
        </w:rPr>
        <w:t>и</w:t>
      </w:r>
      <w:r w:rsidRPr="00CD01AA">
        <w:rPr>
          <w:b/>
          <w:bCs/>
          <w:lang w:val="sr-Cyrl-CS"/>
        </w:rPr>
        <w:t xml:space="preserve"> праћења напредовања ученика:</w:t>
      </w:r>
      <w:r w:rsidRPr="00CD01AA">
        <w:t xml:space="preserve"> </w:t>
      </w:r>
    </w:p>
    <w:p w14:paraId="2EC5CE84" w14:textId="77777777" w:rsidR="00A15E75" w:rsidRPr="001614F7" w:rsidRDefault="00A15E75" w:rsidP="00A15E75">
      <w:pPr>
        <w:rPr>
          <w:lang w:val="sr-Cyrl-RS"/>
        </w:rPr>
      </w:pPr>
    </w:p>
    <w:p w14:paraId="759070AC" w14:textId="77777777" w:rsidR="00A15E75" w:rsidRPr="001614F7" w:rsidRDefault="00A15E75" w:rsidP="00A15E75">
      <w:pPr>
        <w:pStyle w:val="NoSpacing"/>
        <w:numPr>
          <w:ilvl w:val="0"/>
          <w:numId w:val="7"/>
        </w:numPr>
        <w:rPr>
          <w:b/>
        </w:rPr>
      </w:pPr>
      <w:r w:rsidRPr="001614F7">
        <w:rPr>
          <w:b/>
          <w:lang w:val="sr-Cyrl-CS"/>
        </w:rPr>
        <w:t>Усмени одговори</w:t>
      </w:r>
    </w:p>
    <w:p w14:paraId="38072EB9" w14:textId="17A41F79" w:rsidR="00A15E75" w:rsidRDefault="00A15E75" w:rsidP="00560ED7">
      <w:pPr>
        <w:ind w:left="0" w:firstLine="0"/>
        <w:rPr>
          <w:i/>
          <w:szCs w:val="24"/>
          <w:lang w:val="sr-Cyrl-CS"/>
        </w:rPr>
      </w:pPr>
      <w:r w:rsidRPr="001614F7">
        <w:rPr>
          <w:i/>
          <w:szCs w:val="24"/>
          <w:lang w:val="sr-Cyrl-CS"/>
        </w:rPr>
        <w:t>Усмено оцењивање успеха ученика (недовољан 1): не остварује захтеве основног нивоа.</w:t>
      </w:r>
    </w:p>
    <w:p w14:paraId="0E582506" w14:textId="77777777" w:rsidR="00560ED7" w:rsidRPr="00560ED7" w:rsidRDefault="00560ED7" w:rsidP="00560ED7">
      <w:pPr>
        <w:ind w:left="0" w:firstLine="0"/>
        <w:rPr>
          <w:i/>
          <w:szCs w:val="24"/>
          <w:lang w:val="sr-Cyrl-CS"/>
        </w:rPr>
      </w:pPr>
    </w:p>
    <w:p w14:paraId="0698472D" w14:textId="77777777" w:rsidR="00A15E75" w:rsidRPr="00E01CFB" w:rsidRDefault="00A15E75" w:rsidP="00A15E75">
      <w:pPr>
        <w:pStyle w:val="NoSpacing"/>
        <w:numPr>
          <w:ilvl w:val="0"/>
          <w:numId w:val="7"/>
        </w:numPr>
        <w:rPr>
          <w:b/>
          <w:lang w:val="sr-Cyrl-CS"/>
        </w:rPr>
      </w:pPr>
      <w:r w:rsidRPr="00E01CFB">
        <w:rPr>
          <w:b/>
          <w:lang w:val="sr-Cyrl-CS"/>
        </w:rPr>
        <w:t>Кратки контролни задаци</w:t>
      </w:r>
    </w:p>
    <w:p w14:paraId="68676C07" w14:textId="7F7070CB" w:rsidR="00A15E75" w:rsidRDefault="00A15E75" w:rsidP="00560ED7">
      <w:pPr>
        <w:rPr>
          <w:i/>
          <w:szCs w:val="24"/>
          <w:lang w:val="sr-Cyrl-CS"/>
        </w:rPr>
      </w:pPr>
      <w:r w:rsidRPr="00E01CFB">
        <w:rPr>
          <w:i/>
          <w:lang w:val="sr-Cyrl-CS"/>
        </w:rPr>
        <w:t xml:space="preserve">Оцена са кратких провера вреднује се при закључивању оцена </w:t>
      </w:r>
      <w:r w:rsidRPr="00E01CFB">
        <w:rPr>
          <w:i/>
          <w:szCs w:val="24"/>
          <w:lang w:val="sr-Cyrl-CS"/>
        </w:rPr>
        <w:t>ако је то у интересу ученика.</w:t>
      </w:r>
    </w:p>
    <w:p w14:paraId="66911644" w14:textId="77777777" w:rsidR="00560ED7" w:rsidRPr="00560ED7" w:rsidRDefault="00560ED7" w:rsidP="00560ED7">
      <w:pPr>
        <w:rPr>
          <w:b/>
          <w:i/>
          <w:lang w:val="sr-Cyrl-CS"/>
        </w:rPr>
      </w:pPr>
    </w:p>
    <w:p w14:paraId="62A833C3" w14:textId="77777777" w:rsidR="00A15E75" w:rsidRPr="00E01CFB" w:rsidRDefault="00A15E75" w:rsidP="00A15E75">
      <w:pPr>
        <w:pStyle w:val="NoSpacing"/>
        <w:numPr>
          <w:ilvl w:val="0"/>
          <w:numId w:val="7"/>
        </w:numPr>
        <w:rPr>
          <w:b/>
        </w:rPr>
      </w:pPr>
      <w:r w:rsidRPr="00E01CFB">
        <w:rPr>
          <w:b/>
          <w:lang w:val="sr-Cyrl-CS"/>
        </w:rPr>
        <w:t>Активност на часовима</w:t>
      </w:r>
    </w:p>
    <w:p w14:paraId="69D6BD44" w14:textId="77777777" w:rsidR="00A15E75" w:rsidRPr="00E01CFB" w:rsidRDefault="00A15E75" w:rsidP="00A15E75">
      <w:pPr>
        <w:rPr>
          <w:bCs/>
          <w:i/>
          <w:lang w:val="sr-Cyrl-CS"/>
        </w:rPr>
      </w:pPr>
      <w:r w:rsidRPr="00E01CFB">
        <w:rPr>
          <w:i/>
          <w:lang w:val="sr-Cyrl-CS"/>
        </w:rPr>
        <w:t xml:space="preserve">Одличан (5) - </w:t>
      </w:r>
      <w:r w:rsidRPr="00E01CFB">
        <w:rPr>
          <w:bCs/>
          <w:i/>
          <w:lang w:val="sr-Cyrl-CS"/>
        </w:rPr>
        <w:t xml:space="preserve">показује веома висок степен ангажовања, радозналости, одговорности и инересовања, активно слуша на часу, </w:t>
      </w:r>
      <w:r w:rsidRPr="00E01CFB">
        <w:rPr>
          <w:i/>
          <w:szCs w:val="24"/>
          <w:lang w:val="sr-Cyrl-CS"/>
        </w:rPr>
        <w:t>редовано долази на заказане часове додатне наставе</w:t>
      </w:r>
      <w:r>
        <w:rPr>
          <w:i/>
          <w:szCs w:val="24"/>
          <w:lang w:val="sr-Cyrl-CS"/>
        </w:rPr>
        <w:t>;</w:t>
      </w:r>
    </w:p>
    <w:p w14:paraId="6E27DC73" w14:textId="77777777" w:rsidR="00A15E75" w:rsidRPr="00E01CFB" w:rsidRDefault="00A15E75" w:rsidP="00A15E75">
      <w:pPr>
        <w:rPr>
          <w:bCs/>
          <w:i/>
          <w:lang w:val="sr-Cyrl-CS"/>
        </w:rPr>
      </w:pPr>
      <w:r w:rsidRPr="00E01CFB">
        <w:rPr>
          <w:i/>
          <w:lang w:val="sr-Cyrl-CS"/>
        </w:rPr>
        <w:t xml:space="preserve">Врло добар (4) - </w:t>
      </w:r>
      <w:r w:rsidRPr="00E01CFB">
        <w:rPr>
          <w:bCs/>
          <w:i/>
          <w:lang w:val="sr-Cyrl-CS"/>
        </w:rPr>
        <w:t>показује висок степен ангажовања, радозналости, одговорности и инересовања, активно слуша на часу</w:t>
      </w:r>
      <w:r>
        <w:rPr>
          <w:bCs/>
          <w:i/>
          <w:lang w:val="sr-Cyrl-CS"/>
        </w:rPr>
        <w:t>;</w:t>
      </w:r>
    </w:p>
    <w:p w14:paraId="0A41268F" w14:textId="77777777" w:rsidR="00A15E75" w:rsidRPr="00E01CFB" w:rsidRDefault="00A15E75" w:rsidP="00A15E75">
      <w:pPr>
        <w:rPr>
          <w:bCs/>
          <w:i/>
          <w:lang w:val="sr-Cyrl-CS"/>
        </w:rPr>
      </w:pPr>
      <w:r w:rsidRPr="00E01CFB">
        <w:rPr>
          <w:i/>
          <w:szCs w:val="24"/>
          <w:lang w:val="sr-Cyrl-CS"/>
        </w:rPr>
        <w:t xml:space="preserve">Добар (3) </w:t>
      </w:r>
      <w:r w:rsidRPr="00E01CFB">
        <w:rPr>
          <w:i/>
          <w:lang w:val="sr-Cyrl-CS"/>
        </w:rPr>
        <w:t xml:space="preserve">– </w:t>
      </w:r>
      <w:r w:rsidRPr="00E01CFB">
        <w:rPr>
          <w:bCs/>
          <w:i/>
          <w:lang w:val="sr-Cyrl-CS"/>
        </w:rPr>
        <w:t>повремено ангажовање и слабија</w:t>
      </w:r>
      <w:r>
        <w:rPr>
          <w:bCs/>
          <w:i/>
          <w:lang w:val="sr-Cyrl-CS"/>
        </w:rPr>
        <w:t xml:space="preserve"> заинересованост;</w:t>
      </w:r>
    </w:p>
    <w:p w14:paraId="0070FC51" w14:textId="77777777" w:rsidR="00A15E75" w:rsidRPr="00E01CFB" w:rsidRDefault="00A15E75" w:rsidP="00A15E75">
      <w:pPr>
        <w:rPr>
          <w:bCs/>
          <w:i/>
          <w:lang w:val="sr-Cyrl-CS"/>
        </w:rPr>
      </w:pPr>
      <w:r w:rsidRPr="00E01CFB">
        <w:rPr>
          <w:i/>
          <w:lang w:val="sr-Cyrl-CS"/>
        </w:rPr>
        <w:t xml:space="preserve">Довољан (2) – ретко </w:t>
      </w:r>
      <w:r w:rsidRPr="00E01CFB">
        <w:rPr>
          <w:bCs/>
          <w:i/>
          <w:lang w:val="sr-Cyrl-CS"/>
        </w:rPr>
        <w:t>ангажовање и слаба заинересованост, долази на заказане часове допунске наставе</w:t>
      </w:r>
      <w:r>
        <w:rPr>
          <w:bCs/>
          <w:i/>
          <w:lang w:val="sr-Cyrl-CS"/>
        </w:rPr>
        <w:t>;</w:t>
      </w:r>
    </w:p>
    <w:p w14:paraId="69E627A6" w14:textId="1684CB1A" w:rsidR="00A15E75" w:rsidRDefault="00A15E75" w:rsidP="00560ED7">
      <w:pPr>
        <w:rPr>
          <w:i/>
          <w:lang w:val="sr-Cyrl-CS"/>
        </w:rPr>
      </w:pPr>
      <w:r w:rsidRPr="00E01CFB">
        <w:rPr>
          <w:i/>
          <w:lang w:val="sr-Cyrl-CS"/>
        </w:rPr>
        <w:t>Недовољан (1) – не учествује у раду, не бележи на часу, често не доноси потре</w:t>
      </w:r>
      <w:r>
        <w:rPr>
          <w:i/>
          <w:lang w:val="sr-Cyrl-CS"/>
        </w:rPr>
        <w:t>бан прибор.</w:t>
      </w:r>
    </w:p>
    <w:p w14:paraId="67102CA8" w14:textId="77777777" w:rsidR="00560ED7" w:rsidRPr="00560ED7" w:rsidRDefault="00560ED7" w:rsidP="00560ED7">
      <w:pPr>
        <w:rPr>
          <w:i/>
          <w:lang w:val="sr-Cyrl-CS"/>
        </w:rPr>
      </w:pPr>
    </w:p>
    <w:p w14:paraId="3D8BFF1B" w14:textId="77777777" w:rsidR="00A15E75" w:rsidRPr="00E01CFB" w:rsidRDefault="00A15E75" w:rsidP="00A15E75">
      <w:pPr>
        <w:pStyle w:val="NoSpacing"/>
        <w:numPr>
          <w:ilvl w:val="0"/>
          <w:numId w:val="7"/>
        </w:numPr>
        <w:rPr>
          <w:b/>
        </w:rPr>
      </w:pPr>
      <w:r>
        <w:rPr>
          <w:b/>
          <w:lang w:val="sr-Cyrl-CS"/>
        </w:rPr>
        <w:t>Д</w:t>
      </w:r>
      <w:r w:rsidRPr="00E01CFB">
        <w:rPr>
          <w:b/>
          <w:lang w:val="sr-Cyrl-CS"/>
        </w:rPr>
        <w:t>омаћи задаци</w:t>
      </w:r>
    </w:p>
    <w:p w14:paraId="3EC69144" w14:textId="77777777" w:rsidR="00A15E75" w:rsidRPr="00E01CFB" w:rsidRDefault="00A15E75" w:rsidP="00A15E75">
      <w:pPr>
        <w:rPr>
          <w:bCs/>
          <w:i/>
          <w:lang w:val="sr-Cyrl-CS"/>
        </w:rPr>
      </w:pPr>
      <w:r w:rsidRPr="00E01CFB">
        <w:rPr>
          <w:bCs/>
          <w:i/>
          <w:lang w:val="sr-Cyrl-CS"/>
        </w:rPr>
        <w:t>Оцене са домаћих задатака се уписују у дневник.</w:t>
      </w:r>
    </w:p>
    <w:p w14:paraId="6E13F6A2" w14:textId="72FE07F9" w:rsidR="00A15E75" w:rsidRDefault="00A15E75" w:rsidP="00560ED7">
      <w:pPr>
        <w:pStyle w:val="NoSpacing"/>
        <w:rPr>
          <w:bCs/>
          <w:i/>
          <w:lang w:val="sr-Cyrl-CS"/>
        </w:rPr>
      </w:pPr>
      <w:r w:rsidRPr="00E01CFB">
        <w:rPr>
          <w:bCs/>
          <w:i/>
          <w:lang w:val="sr-Cyrl-CS"/>
        </w:rPr>
        <w:t>Ученик који три пута не уради домаћи задатак добија оцену 1</w:t>
      </w:r>
      <w:r>
        <w:rPr>
          <w:bCs/>
          <w:i/>
          <w:lang w:val="sr-Cyrl-CS"/>
        </w:rPr>
        <w:t>.</w:t>
      </w:r>
    </w:p>
    <w:p w14:paraId="728E0FD5" w14:textId="77777777" w:rsidR="00560ED7" w:rsidRPr="00560ED7" w:rsidRDefault="00560ED7" w:rsidP="00560ED7">
      <w:pPr>
        <w:pStyle w:val="NoSpacing"/>
        <w:rPr>
          <w:b/>
          <w:i/>
          <w:lang w:val="sr-Cyrl-RS"/>
        </w:rPr>
      </w:pPr>
    </w:p>
    <w:p w14:paraId="0EE99E2A" w14:textId="77777777" w:rsidR="00A15E75" w:rsidRPr="00E01CFB" w:rsidRDefault="00A15E75" w:rsidP="00A15E75">
      <w:pPr>
        <w:pStyle w:val="NoSpacing"/>
        <w:numPr>
          <w:ilvl w:val="0"/>
          <w:numId w:val="7"/>
        </w:numPr>
        <w:rPr>
          <w:b/>
        </w:rPr>
      </w:pPr>
      <w:r w:rsidRPr="00E01CFB">
        <w:rPr>
          <w:b/>
          <w:lang w:val="sr-Cyrl-CS"/>
        </w:rPr>
        <w:t>Резултати такмичења</w:t>
      </w:r>
    </w:p>
    <w:p w14:paraId="54494CCB" w14:textId="620EF5F1" w:rsidR="00A15E75" w:rsidRDefault="00A15E75" w:rsidP="00560ED7">
      <w:pPr>
        <w:pStyle w:val="NoSpacing"/>
        <w:rPr>
          <w:i/>
          <w:lang w:val="sr-Cyrl-CS"/>
        </w:rPr>
      </w:pPr>
      <w:r w:rsidRPr="00E01CFB">
        <w:rPr>
          <w:i/>
          <w:lang w:val="sr-Cyrl-CS"/>
        </w:rPr>
        <w:t>Ученици који се пласирају на виши ранг такмичења награђују се оценом Одличан 5.</w:t>
      </w:r>
    </w:p>
    <w:p w14:paraId="4F02404F" w14:textId="77777777" w:rsidR="00560ED7" w:rsidRPr="00560ED7" w:rsidRDefault="00560ED7" w:rsidP="00560ED7">
      <w:pPr>
        <w:pStyle w:val="NoSpacing"/>
        <w:rPr>
          <w:i/>
          <w:lang w:val="sr-Cyrl-CS"/>
        </w:rPr>
      </w:pPr>
    </w:p>
    <w:p w14:paraId="1B13FC1D" w14:textId="77777777" w:rsidR="00A15E75" w:rsidRPr="00A15E75" w:rsidRDefault="00A15E75" w:rsidP="00A15E75">
      <w:pPr>
        <w:pStyle w:val="NoSpacing"/>
        <w:numPr>
          <w:ilvl w:val="0"/>
          <w:numId w:val="7"/>
        </w:numPr>
        <w:rPr>
          <w:b/>
        </w:rPr>
      </w:pPr>
      <w:r>
        <w:rPr>
          <w:b/>
          <w:lang w:val="sr-Cyrl-CS"/>
        </w:rPr>
        <w:t>Ис</w:t>
      </w:r>
      <w:r w:rsidRPr="00A15E75">
        <w:rPr>
          <w:b/>
          <w:lang w:val="sr-Cyrl-CS"/>
        </w:rPr>
        <w:t>казана радозналост и интересовање за физику</w:t>
      </w:r>
    </w:p>
    <w:p w14:paraId="6BF6BB4F" w14:textId="7310AECD" w:rsidR="00A15E75" w:rsidRDefault="00A15E75" w:rsidP="00560ED7">
      <w:pPr>
        <w:pStyle w:val="NoSpacing"/>
        <w:rPr>
          <w:i/>
          <w:lang w:val="sr-Cyrl-CS"/>
        </w:rPr>
      </w:pPr>
      <w:r>
        <w:rPr>
          <w:i/>
          <w:lang w:val="sr-Cyrl-CS"/>
        </w:rPr>
        <w:t>Ученици који показују интересовање за физику и увиђају физичке законе и принципе у свакодневном животу, стимулисани су оценом уколико је то у њиховом интересу. Ученици који самостално спроведу физичке огледе и изведу закључке о законима физике, награђују се оценом Одличан 5.</w:t>
      </w:r>
    </w:p>
    <w:p w14:paraId="246A0020" w14:textId="77777777" w:rsidR="00560ED7" w:rsidRPr="00560ED7" w:rsidRDefault="00560ED7" w:rsidP="00560ED7">
      <w:pPr>
        <w:pStyle w:val="NoSpacing"/>
        <w:rPr>
          <w:i/>
          <w:lang w:val="sr-Cyrl-RS"/>
        </w:rPr>
      </w:pPr>
    </w:p>
    <w:p w14:paraId="1D283FE6" w14:textId="2BAC81DB" w:rsidR="00A15E75" w:rsidRPr="00A15E75" w:rsidRDefault="00A15E75" w:rsidP="00A15E75">
      <w:pPr>
        <w:pStyle w:val="NoSpacing"/>
        <w:numPr>
          <w:ilvl w:val="0"/>
          <w:numId w:val="7"/>
        </w:numPr>
        <w:rPr>
          <w:b/>
          <w:lang w:val="sr-Cyrl-RS"/>
        </w:rPr>
      </w:pPr>
      <w:r>
        <w:rPr>
          <w:b/>
          <w:lang w:val="sr-Cyrl-CS"/>
        </w:rPr>
        <w:t>Лабораторијске вежбе</w:t>
      </w:r>
    </w:p>
    <w:p w14:paraId="1AFC7FD9" w14:textId="3355A9DA" w:rsidR="00A15E75" w:rsidRPr="00560ED7" w:rsidRDefault="00560ED7" w:rsidP="00A15E75">
      <w:pPr>
        <w:spacing w:after="25"/>
        <w:ind w:left="0" w:firstLine="0"/>
        <w:rPr>
          <w:i/>
          <w:lang w:val="sr-Cyrl-RS"/>
        </w:rPr>
      </w:pPr>
      <w:r>
        <w:rPr>
          <w:i/>
          <w:lang w:val="sr-Cyrl-RS"/>
        </w:rPr>
        <w:t>У</w:t>
      </w:r>
      <w:r w:rsidRPr="00560ED7">
        <w:rPr>
          <w:i/>
          <w:lang w:val="sr-Cyrl-RS"/>
        </w:rPr>
        <w:t>чествовање у изради</w:t>
      </w:r>
      <w:r w:rsidR="00A15E75" w:rsidRPr="00560ED7">
        <w:rPr>
          <w:i/>
          <w:lang w:val="sr-Cyrl-RS"/>
        </w:rPr>
        <w:t xml:space="preserve"> </w:t>
      </w:r>
      <w:r w:rsidRPr="00560ED7">
        <w:rPr>
          <w:i/>
          <w:lang w:val="sr-Cyrl-RS"/>
        </w:rPr>
        <w:t>лабораторијских вежби и обрада резултата</w:t>
      </w:r>
      <w:r>
        <w:rPr>
          <w:i/>
          <w:lang w:val="sr-Cyrl-RS"/>
        </w:rPr>
        <w:t>, као и доношење закључака, оцењује се на следећи начин:</w:t>
      </w:r>
    </w:p>
    <w:p w14:paraId="0F5EBB8F" w14:textId="6F01CC59" w:rsidR="00560ED7" w:rsidRPr="00E01CFB" w:rsidRDefault="00560ED7" w:rsidP="00560ED7">
      <w:pPr>
        <w:rPr>
          <w:bCs/>
          <w:i/>
          <w:lang w:val="sr-Cyrl-CS"/>
        </w:rPr>
      </w:pPr>
      <w:r w:rsidRPr="00E01CFB">
        <w:rPr>
          <w:i/>
          <w:lang w:val="sr-Cyrl-CS"/>
        </w:rPr>
        <w:t xml:space="preserve">Одличан (5) - </w:t>
      </w:r>
      <w:r w:rsidRPr="00E01CFB">
        <w:rPr>
          <w:bCs/>
          <w:i/>
          <w:lang w:val="sr-Cyrl-CS"/>
        </w:rPr>
        <w:t>показује веома висок степен ангажовања, радозналости, одговорности и инересовања, активно слуша на часу,</w:t>
      </w:r>
      <w:r>
        <w:rPr>
          <w:i/>
          <w:szCs w:val="24"/>
          <w:lang w:val="sr-Cyrl-CS"/>
        </w:rPr>
        <w:t xml:space="preserve"> учествује у реализацији вежбе;</w:t>
      </w:r>
    </w:p>
    <w:p w14:paraId="404E281A" w14:textId="77777777" w:rsidR="00560ED7" w:rsidRPr="00E01CFB" w:rsidRDefault="00560ED7" w:rsidP="00560ED7">
      <w:pPr>
        <w:rPr>
          <w:bCs/>
          <w:i/>
          <w:lang w:val="sr-Cyrl-CS"/>
        </w:rPr>
      </w:pPr>
      <w:r w:rsidRPr="00E01CFB">
        <w:rPr>
          <w:i/>
          <w:lang w:val="sr-Cyrl-CS"/>
        </w:rPr>
        <w:t xml:space="preserve">Врло добар (4) - </w:t>
      </w:r>
      <w:r w:rsidRPr="00E01CFB">
        <w:rPr>
          <w:bCs/>
          <w:i/>
          <w:lang w:val="sr-Cyrl-CS"/>
        </w:rPr>
        <w:t>показује висок степен ангажовања, радозналости, одговорности и инересовања, активно слуша на часу</w:t>
      </w:r>
      <w:r>
        <w:rPr>
          <w:bCs/>
          <w:i/>
          <w:lang w:val="sr-Cyrl-CS"/>
        </w:rPr>
        <w:t>;</w:t>
      </w:r>
    </w:p>
    <w:p w14:paraId="11654E68" w14:textId="77777777" w:rsidR="00560ED7" w:rsidRPr="00E01CFB" w:rsidRDefault="00560ED7" w:rsidP="00560ED7">
      <w:pPr>
        <w:rPr>
          <w:bCs/>
          <w:i/>
          <w:lang w:val="sr-Cyrl-CS"/>
        </w:rPr>
      </w:pPr>
      <w:r w:rsidRPr="00E01CFB">
        <w:rPr>
          <w:i/>
          <w:szCs w:val="24"/>
          <w:lang w:val="sr-Cyrl-CS"/>
        </w:rPr>
        <w:t xml:space="preserve">Добар (3) </w:t>
      </w:r>
      <w:r w:rsidRPr="00E01CFB">
        <w:rPr>
          <w:i/>
          <w:lang w:val="sr-Cyrl-CS"/>
        </w:rPr>
        <w:t xml:space="preserve">– </w:t>
      </w:r>
      <w:r w:rsidRPr="00E01CFB">
        <w:rPr>
          <w:bCs/>
          <w:i/>
          <w:lang w:val="sr-Cyrl-CS"/>
        </w:rPr>
        <w:t>повремено ангажовање и слабија</w:t>
      </w:r>
      <w:r>
        <w:rPr>
          <w:bCs/>
          <w:i/>
          <w:lang w:val="sr-Cyrl-CS"/>
        </w:rPr>
        <w:t xml:space="preserve"> заинересованост;</w:t>
      </w:r>
    </w:p>
    <w:p w14:paraId="767DA0E7" w14:textId="0A429D20" w:rsidR="00560ED7" w:rsidRPr="00E01CFB" w:rsidRDefault="00560ED7" w:rsidP="00560ED7">
      <w:pPr>
        <w:rPr>
          <w:bCs/>
          <w:i/>
          <w:lang w:val="sr-Cyrl-CS"/>
        </w:rPr>
      </w:pPr>
      <w:r w:rsidRPr="00E01CFB">
        <w:rPr>
          <w:i/>
          <w:lang w:val="sr-Cyrl-CS"/>
        </w:rPr>
        <w:t xml:space="preserve">Довољан (2) – ретко </w:t>
      </w:r>
      <w:r w:rsidRPr="00E01CFB">
        <w:rPr>
          <w:bCs/>
          <w:i/>
          <w:lang w:val="sr-Cyrl-CS"/>
        </w:rPr>
        <w:t>ангажовање и слаба заинересованост</w:t>
      </w:r>
      <w:r>
        <w:rPr>
          <w:bCs/>
          <w:i/>
          <w:lang w:val="sr-Cyrl-CS"/>
        </w:rPr>
        <w:t>.;</w:t>
      </w:r>
    </w:p>
    <w:p w14:paraId="4C92B5CE" w14:textId="77777777" w:rsidR="00560ED7" w:rsidRDefault="00560ED7" w:rsidP="00560ED7">
      <w:pPr>
        <w:rPr>
          <w:i/>
          <w:lang w:val="sr-Cyrl-CS"/>
        </w:rPr>
      </w:pPr>
      <w:r w:rsidRPr="00E01CFB">
        <w:rPr>
          <w:i/>
          <w:lang w:val="sr-Cyrl-CS"/>
        </w:rPr>
        <w:t>Недовољан (1) – не учествује у раду, не бележи на часу, често не доноси потре</w:t>
      </w:r>
      <w:r>
        <w:rPr>
          <w:i/>
          <w:lang w:val="sr-Cyrl-CS"/>
        </w:rPr>
        <w:t>бан прибор.</w:t>
      </w:r>
    </w:p>
    <w:p w14:paraId="119394E8" w14:textId="506DC176" w:rsidR="00560ED7" w:rsidRDefault="00560ED7" w:rsidP="001D3EDC">
      <w:pPr>
        <w:jc w:val="both"/>
        <w:rPr>
          <w:lang w:val="sr-Cyrl-CS"/>
        </w:rPr>
      </w:pPr>
      <w:r>
        <w:rPr>
          <w:lang w:val="sr-Cyrl-CS"/>
        </w:rPr>
        <w:t xml:space="preserve">У случају онлајн наставе, наставник прати рад и напредовање ученика применом ,,Гугл учионице“. </w:t>
      </w:r>
      <w:r w:rsidR="001D3EDC">
        <w:rPr>
          <w:lang w:val="sr-Cyrl-CS"/>
        </w:rPr>
        <w:t xml:space="preserve">На учионицу се постављају предавања, видео материјал, задаци. Редовно се прати присуство ученика и прегледају задаци. </w:t>
      </w:r>
    </w:p>
    <w:p w14:paraId="1DA39EE4" w14:textId="77777777" w:rsidR="001D3EDC" w:rsidRDefault="001D3EDC" w:rsidP="001D3EDC">
      <w:pPr>
        <w:jc w:val="both"/>
        <w:rPr>
          <w:lang w:val="sr-Cyrl-CS"/>
        </w:rPr>
      </w:pPr>
    </w:p>
    <w:p w14:paraId="29134E32" w14:textId="77777777" w:rsidR="001D3EDC" w:rsidRDefault="001D3EDC" w:rsidP="001D3EDC">
      <w:pPr>
        <w:jc w:val="both"/>
        <w:rPr>
          <w:lang w:val="sr-Cyrl-CS"/>
        </w:rPr>
      </w:pPr>
    </w:p>
    <w:p w14:paraId="64ABA4EF" w14:textId="77777777" w:rsidR="001D3EDC" w:rsidRPr="00560ED7" w:rsidRDefault="001D3EDC" w:rsidP="001D3EDC">
      <w:pPr>
        <w:jc w:val="both"/>
        <w:rPr>
          <w:lang w:val="sr-Cyrl-CS"/>
        </w:rPr>
      </w:pPr>
    </w:p>
    <w:p w14:paraId="36DEB1E2" w14:textId="77777777" w:rsidR="00560ED7" w:rsidRDefault="00560ED7" w:rsidP="00560ED7">
      <w:pPr>
        <w:ind w:left="0" w:firstLine="0"/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14:paraId="185AEBB1" w14:textId="77777777" w:rsidR="00560ED7" w:rsidRDefault="00560ED7" w:rsidP="00560ED7">
      <w:pPr>
        <w:ind w:left="0" w:firstLine="0"/>
        <w:jc w:val="right"/>
        <w:rPr>
          <w:lang w:val="sr-Cyrl-RS"/>
        </w:rPr>
      </w:pPr>
      <w:r>
        <w:rPr>
          <w:lang w:val="sr-Cyrl-RS"/>
        </w:rPr>
        <w:t>Драган Танкосић</w:t>
      </w:r>
    </w:p>
    <w:p w14:paraId="05A8F96D" w14:textId="2D0DB576" w:rsidR="00A15E75" w:rsidRPr="00602A48" w:rsidRDefault="00A15E75" w:rsidP="00A15E75">
      <w:pPr>
        <w:ind w:left="0" w:firstLine="0"/>
        <w:rPr>
          <w:lang w:val="sr-Cyrl-RS"/>
        </w:rPr>
      </w:pPr>
    </w:p>
    <w:p w14:paraId="3E758E68" w14:textId="77777777" w:rsidR="00A15E75" w:rsidRDefault="00A15E75" w:rsidP="00A15E75">
      <w:pPr>
        <w:ind w:left="0" w:firstLine="0"/>
        <w:rPr>
          <w:lang w:val="sr-Cyrl-RS"/>
        </w:rPr>
      </w:pPr>
    </w:p>
    <w:p w14:paraId="50885E3A" w14:textId="77777777" w:rsidR="00A15E75" w:rsidRPr="00420383" w:rsidRDefault="00A15E75" w:rsidP="00602A48">
      <w:pPr>
        <w:ind w:left="0" w:firstLine="0"/>
        <w:rPr>
          <w:lang w:val="sr-Cyrl-RS"/>
        </w:rPr>
      </w:pPr>
      <w:bookmarkStart w:id="0" w:name="_GoBack"/>
      <w:bookmarkEnd w:id="0"/>
    </w:p>
    <w:sectPr w:rsidR="00A15E75" w:rsidRPr="00420383" w:rsidSect="00AB3649">
      <w:headerReference w:type="even" r:id="rId8"/>
      <w:headerReference w:type="first" r:id="rId9"/>
      <w:pgSz w:w="12240" w:h="15840"/>
      <w:pgMar w:top="567" w:right="567" w:bottom="567" w:left="567" w:header="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BF5A5" w14:textId="77777777" w:rsidR="00606E41" w:rsidRDefault="00606E41">
      <w:pPr>
        <w:spacing w:line="240" w:lineRule="auto"/>
      </w:pPr>
      <w:r>
        <w:separator/>
      </w:r>
    </w:p>
  </w:endnote>
  <w:endnote w:type="continuationSeparator" w:id="0">
    <w:p w14:paraId="3520E77C" w14:textId="77777777" w:rsidR="00606E41" w:rsidRDefault="00606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ED065" w14:textId="77777777" w:rsidR="00606E41" w:rsidRDefault="00606E41">
      <w:pPr>
        <w:spacing w:line="240" w:lineRule="auto"/>
      </w:pPr>
      <w:r>
        <w:separator/>
      </w:r>
    </w:p>
  </w:footnote>
  <w:footnote w:type="continuationSeparator" w:id="0">
    <w:p w14:paraId="7DCEC6BA" w14:textId="77777777" w:rsidR="00606E41" w:rsidRDefault="00606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D029" w14:textId="77777777" w:rsidR="00005D58" w:rsidRDefault="00A45A6C">
    <w:pPr>
      <w:ind w:left="0" w:firstLine="0"/>
    </w:pPr>
    <w:r>
      <w:rPr>
        <w:b/>
      </w:rPr>
      <w:t xml:space="preserve">КРИТЕРИЈУМИ ОЦЕЊИВАЊА ИЗ НАСТАВНОГ ПРЕДМЕТА ФИЗИКА  </w:t>
    </w:r>
  </w:p>
  <w:p w14:paraId="2A866A78" w14:textId="77777777" w:rsidR="00005D58" w:rsidRDefault="00A45A6C">
    <w:pPr>
      <w:ind w:left="0" w:firstLine="0"/>
    </w:pPr>
    <w:r>
      <w:t xml:space="preserve"> </w:t>
    </w:r>
  </w:p>
  <w:p w14:paraId="01AF5291" w14:textId="77777777" w:rsidR="00005D58" w:rsidRDefault="00A45A6C">
    <w:pPr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99EAA" w14:textId="77777777" w:rsidR="00005D58" w:rsidRDefault="00A45A6C">
    <w:pPr>
      <w:ind w:left="0" w:firstLine="0"/>
    </w:pPr>
    <w:r>
      <w:rPr>
        <w:b/>
      </w:rPr>
      <w:t xml:space="preserve">КРИТЕРИЈУМИ ОЦЕЊИВАЊА ИЗ НАСТАВНОГ ПРЕДМЕТА ФИЗИКА  </w:t>
    </w:r>
  </w:p>
  <w:p w14:paraId="3A28D519" w14:textId="77777777" w:rsidR="00005D58" w:rsidRDefault="00A45A6C">
    <w:pPr>
      <w:ind w:left="0" w:firstLine="0"/>
    </w:pPr>
    <w:r>
      <w:t xml:space="preserve"> </w:t>
    </w:r>
  </w:p>
  <w:p w14:paraId="4B83E4CA" w14:textId="77777777" w:rsidR="00005D58" w:rsidRDefault="00A45A6C">
    <w:pPr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5C"/>
    <w:multiLevelType w:val="hybridMultilevel"/>
    <w:tmpl w:val="98BE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A180E"/>
    <w:multiLevelType w:val="hybridMultilevel"/>
    <w:tmpl w:val="6DFCD1D0"/>
    <w:lvl w:ilvl="0" w:tplc="B7B2B0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A3652"/>
    <w:multiLevelType w:val="hybridMultilevel"/>
    <w:tmpl w:val="7526C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37D71"/>
    <w:multiLevelType w:val="hybridMultilevel"/>
    <w:tmpl w:val="447CBFDA"/>
    <w:lvl w:ilvl="0" w:tplc="AB8E172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2B0968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005C1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ABCEF7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186942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2BA110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1F215C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DEE1E2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3E81C86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5C171A5E"/>
    <w:multiLevelType w:val="hybridMultilevel"/>
    <w:tmpl w:val="715A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47EE"/>
    <w:multiLevelType w:val="hybridMultilevel"/>
    <w:tmpl w:val="07D017B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69A3B06"/>
    <w:multiLevelType w:val="hybridMultilevel"/>
    <w:tmpl w:val="9442434E"/>
    <w:lvl w:ilvl="0" w:tplc="25069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58"/>
    <w:rsid w:val="00005D58"/>
    <w:rsid w:val="001614F7"/>
    <w:rsid w:val="001D3EDC"/>
    <w:rsid w:val="00420383"/>
    <w:rsid w:val="00560ED7"/>
    <w:rsid w:val="00602A48"/>
    <w:rsid w:val="00606E41"/>
    <w:rsid w:val="006C03AD"/>
    <w:rsid w:val="0075618A"/>
    <w:rsid w:val="00893ACD"/>
    <w:rsid w:val="00A15E75"/>
    <w:rsid w:val="00A45A6C"/>
    <w:rsid w:val="00AB3649"/>
    <w:rsid w:val="00B8210C"/>
    <w:rsid w:val="00C85751"/>
    <w:rsid w:val="00CD0F32"/>
    <w:rsid w:val="00DB3969"/>
    <w:rsid w:val="00E01CFB"/>
    <w:rsid w:val="00E152EC"/>
    <w:rsid w:val="00E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0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F0F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C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0F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FAC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1614F7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61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F0F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C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0F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FAC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1614F7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6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RegisteredUser</dc:creator>
  <cp:lastModifiedBy>Comp</cp:lastModifiedBy>
  <cp:revision>7</cp:revision>
  <dcterms:created xsi:type="dcterms:W3CDTF">2021-05-28T08:04:00Z</dcterms:created>
  <dcterms:modified xsi:type="dcterms:W3CDTF">2021-05-29T18:24:00Z</dcterms:modified>
</cp:coreProperties>
</file>