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8" w:rsidRPr="005018E7" w:rsidRDefault="001E2F90" w:rsidP="001E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18E7">
        <w:rPr>
          <w:rFonts w:ascii="Times New Roman" w:hAnsi="Times New Roman" w:cs="Times New Roman"/>
          <w:b/>
          <w:sz w:val="24"/>
          <w:szCs w:val="24"/>
        </w:rPr>
        <w:t>Критеријуми оцењивања</w:t>
      </w:r>
    </w:p>
    <w:p w:rsidR="001E2F90" w:rsidRPr="005018E7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5018E7">
        <w:rPr>
          <w:rFonts w:ascii="Times New Roman" w:hAnsi="Times New Roman" w:cs="Times New Roman"/>
          <w:b/>
          <w:sz w:val="24"/>
          <w:szCs w:val="24"/>
        </w:rPr>
        <w:t>Предмет: Техника и технологија</w:t>
      </w:r>
    </w:p>
    <w:p w:rsidR="001E2F90" w:rsidRPr="005018E7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5018E7">
        <w:rPr>
          <w:rFonts w:ascii="Times New Roman" w:hAnsi="Times New Roman" w:cs="Times New Roman"/>
          <w:b/>
          <w:sz w:val="24"/>
          <w:szCs w:val="24"/>
        </w:rPr>
        <w:t>Разред: седми</w:t>
      </w:r>
    </w:p>
    <w:p w:rsidR="001E2F90" w:rsidRPr="00CB5F3B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</w:p>
    <w:p w:rsidR="001E2F90" w:rsidRPr="00CB5F3B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НАСТАВНА ТЕМА: ЖИВОТНО И РАДНО ОКРУЖЕЊЕ</w:t>
      </w:r>
    </w:p>
    <w:p w:rsidR="001E2F90" w:rsidRPr="00CB5F3B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ОПШТИ ИСХОДИ:</w:t>
      </w:r>
    </w:p>
    <w:p w:rsidR="001E2F90" w:rsidRPr="00CB5F3B" w:rsidRDefault="001E2F90" w:rsidP="001E2F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По завршетку наставне теме ученик  ће бити у стању да: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По завршеној области/теми ученик ће бити у стању да: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 повеже развој машина и њихов допринос подизању квалитета живота и рада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-повеже ергономију са здрављем и конфором људи при употреби техничких средстава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-анализира да ли је коришћење познате технике и технологије у складу са очувањем животне средине</w:t>
      </w:r>
    </w:p>
    <w:p w:rsidR="001E2F90" w:rsidRPr="00CB5F3B" w:rsidRDefault="001E2F90" w:rsidP="001E2F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1" w:hanging="142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-истражи могућност смањења трошкова енергије у домаћинству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У оквиру теме ЖИВОТНО И РАДНО ОКРУЖЕЊЕ спроводи се усмено испитивање према следећим критеријумима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5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самостално објасни појмове машина и механизам 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-анализира појаву значајних проналазака у области машинства и доводи их у контекст одређеног историјског периода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самостално врши анализу развоја машинске технике и повезује је са утицајем на живот у савременом друштву 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 самостално врши истраживање начина којима се може побољшати енергетска ефикасност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 анализира однос између принципа простих алата и машинских система</w:t>
      </w:r>
    </w:p>
    <w:p w:rsidR="001E2F90" w:rsidRPr="00CB5F3B" w:rsidRDefault="001E2F90" w:rsidP="001E2F9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-образлаже начине утицаја убрзаног технолошког развоја на животну средину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4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самостално објасни појмове машина и механизам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анализира појаву значајних проналазака у области машинства </w:t>
      </w:r>
      <w:r w:rsidR="005018E7">
        <w:rPr>
          <w:rFonts w:ascii="Times New Roman" w:eastAsia="Times New Roman" w:hAnsi="Times New Roman" w:cs="Times New Roman"/>
          <w:sz w:val="24"/>
          <w:szCs w:val="24"/>
          <w:lang w:eastAsia="en-GB"/>
        </w:rPr>
        <w:t>и доводи их у контекст одређеног</w:t>
      </w: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историјског периода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-истражује проблем утицаја коришћења познатих техничких средстава на околину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-наводи примере убрзаног техничко технолошког развоја на животну средину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-објашњава принципе простих алата и њихову примену у машинским системима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3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-наводи дефиниције појмова прости алати, машина и механизам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-наводи примере утицаја на животну средину и здравље људи</w:t>
      </w:r>
      <w:r w:rsidR="005018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у области машинске технике 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-наводи начине смањења трошкова у домаћинству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-повезује периоде индистријских револуција са значајним техничким проналасцима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CB5F3B" w:rsidRDefault="001E2F90" w:rsidP="001E2F90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2</w:t>
      </w:r>
    </w:p>
    <w:p w:rsidR="001E2F90" w:rsidRPr="00CB5F3B" w:rsidRDefault="001E2F90" w:rsidP="001E2F90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Присећање и одговарање на једноставна питања која се тичу чињеничног знања уз помоћ наставника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1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Није испуњен ни један претходно наведени критеријум</w:t>
      </w: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CB5F3B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CB5F3B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НАСТАВНА ТЕМА: САОБРАЋАЈ</w:t>
      </w:r>
    </w:p>
    <w:p w:rsidR="001E2F90" w:rsidRPr="00CB5F3B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ОПШТИ ИСХОДИ</w:t>
      </w:r>
    </w:p>
    <w:p w:rsidR="001E2F90" w:rsidRPr="00CB5F3B" w:rsidRDefault="001E2F90" w:rsidP="001E2F90">
      <w:pPr>
        <w:framePr w:hSpace="180" w:wrap="around" w:vAnchor="text" w:hAnchor="margin" w:xAlign="center" w:y="214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 завршетку наставне теме ученик ће бити</w:t>
      </w:r>
      <w:r w:rsidR="0030229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 стању да:</w:t>
      </w:r>
    </w:p>
    <w:p w:rsidR="001E2F90" w:rsidRPr="00CB5F3B" w:rsidRDefault="001E2F90" w:rsidP="001E2F90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-разликује врсте транспортних машина</w:t>
      </w:r>
    </w:p>
    <w:p w:rsidR="001E2F90" w:rsidRPr="00CB5F3B" w:rsidRDefault="001E2F90" w:rsidP="001E2F90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-повеже подсистеме код возила друмског саобраћаја са њиховом улогом</w:t>
      </w:r>
    </w:p>
    <w:p w:rsidR="001E2F90" w:rsidRPr="00CB5F3B" w:rsidRDefault="001E2F90" w:rsidP="001E2F90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-провери техничку исправност бицикла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-демонстрира поступке одржавања бицикла или мопеда</w:t>
      </w:r>
    </w:p>
    <w:p w:rsidR="001E2F90" w:rsidRPr="00CB5F3B" w:rsidRDefault="001E2F90" w:rsidP="001E2F90">
      <w:pPr>
        <w:rPr>
          <w:rFonts w:ascii="Times New Roman" w:hAnsi="Times New Roman" w:cs="Times New Roman"/>
          <w:sz w:val="24"/>
          <w:szCs w:val="24"/>
        </w:rPr>
      </w:pPr>
    </w:p>
    <w:p w:rsidR="00CB5F3B" w:rsidRPr="00CB5F3B" w:rsidRDefault="00CB5F3B" w:rsidP="00CB5F3B">
      <w:pPr>
        <w:rPr>
          <w:rFonts w:ascii="Times New Roman" w:hAnsi="Times New Roman" w:cs="Times New Roman"/>
          <w:sz w:val="24"/>
          <w:szCs w:val="24"/>
        </w:rPr>
      </w:pPr>
    </w:p>
    <w:p w:rsidR="00CB5F3B" w:rsidRPr="00CB5F3B" w:rsidRDefault="00CB5F3B" w:rsidP="00CB5F3B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У оквиру теме САОБРАЋАЈ  спроводи се усмено испитивање према следећим критеријумима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Оцена 5</w:t>
      </w:r>
    </w:p>
    <w:p w:rsidR="005018E7" w:rsidRPr="005018E7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- самостално наводи поделу </w:t>
      </w:r>
      <w:r w:rsidR="005018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и карактеристике </w:t>
      </w: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машина спољашњег и унутрашњег транспорта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-самостално анализира улогу појединих подсистема код аутомобила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-наводи могуће кварове на бициклу и предлаже начине њиховог отклањања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-упоређује предности и недостатке према датим врстама транспорта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-предлаже примену машина унутрашњег транспорта на основу врсте материјала, радног кретања и примене</w:t>
      </w:r>
    </w:p>
    <w:p w:rsidR="00CB5F3B" w:rsidRPr="00CB5F3B" w:rsidRDefault="00CB5F3B" w:rsidP="00CB5F3B">
      <w:pPr>
        <w:rPr>
          <w:rFonts w:ascii="Times New Roman" w:hAnsi="Times New Roman" w:cs="Times New Roman"/>
          <w:sz w:val="24"/>
          <w:szCs w:val="24"/>
        </w:rPr>
      </w:pP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Оцена 4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 самостално наводи поделу машина спољашњег и унутрашњег транспорта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-самостално анализира улогу појединих подсистема код аутомобила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-изводи закључке о врсти квара на бициклу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-наводи предности и недостатке различитих врста транспорта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Оцена 3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 наводи улогу појединих подсистема код аутомобила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-наводи делове бицикла и кварове који се могу десити на бициклу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lastRenderedPageBreak/>
        <w:t>-наводи поделу машина спољашњег и унутрашњег транспорта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-наводи примену машина спољашњег и унутрашњег траснпорта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CB5F3B" w:rsidRDefault="00CB5F3B" w:rsidP="00CB5F3B">
      <w:pPr>
        <w:pStyle w:val="ListParagraph"/>
        <w:spacing w:after="0" w:line="240" w:lineRule="auto"/>
        <w:ind w:left="1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Оцена 2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Присећање и одговарање на једноставна питања која се тичу чињеничног знања уз помоћ наставника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1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B5F3B" w:rsidRPr="00CB5F3B" w:rsidRDefault="00CB5F3B" w:rsidP="00CB5F3B">
      <w:pPr>
        <w:pStyle w:val="ListParagraph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Није испуњен ни један претходно наведени критеријум</w:t>
      </w: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CB5F3B" w:rsidRDefault="00CB5F3B" w:rsidP="00CB5F3B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НАСТАВНА ТЕМА: ТЕХНИЧКА И ДИГИТАЛНА ПИСМЕНОСТ</w:t>
      </w:r>
    </w:p>
    <w:p w:rsidR="00CB5F3B" w:rsidRPr="00CB5F3B" w:rsidRDefault="00CB5F3B" w:rsidP="00CB5F3B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ОПШТИ ИСХОДИ</w:t>
      </w:r>
    </w:p>
    <w:p w:rsidR="00CB5F3B" w:rsidRPr="00CB5F3B" w:rsidRDefault="00CB5F3B" w:rsidP="00CB5F3B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 завршетку наставне теме ученик ће бити у стању да:</w:t>
      </w:r>
    </w:p>
    <w:p w:rsidR="00CB5F3B" w:rsidRPr="00CB5F3B" w:rsidRDefault="00CB5F3B" w:rsidP="00CB5F3B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-самостално црта скицом и техничким цртежом предмете користећи ортогонално и просторно приказивање</w:t>
      </w:r>
    </w:p>
    <w:p w:rsidR="00CB5F3B" w:rsidRPr="00CB5F3B" w:rsidRDefault="00CB5F3B" w:rsidP="00CB5F3B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-користи CAD технологију за креирање техничке документације</w:t>
      </w:r>
    </w:p>
    <w:p w:rsidR="00CB5F3B" w:rsidRPr="00CB5F3B" w:rsidRDefault="00CB5F3B" w:rsidP="00CB5F3B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-образложи употребу 3D штампе у изради тродимензионалних макета и модела</w:t>
      </w:r>
    </w:p>
    <w:p w:rsidR="00CB5F3B" w:rsidRPr="00CB5F3B" w:rsidRDefault="00CB5F3B" w:rsidP="00CB5F3B">
      <w:pPr>
        <w:framePr w:hSpace="180" w:wrap="around" w:vAnchor="text" w:hAnchor="margin" w:xAlign="center" w:y="214"/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-управља моделима користећи рачунар</w:t>
      </w:r>
    </w:p>
    <w:p w:rsidR="00CB5F3B" w:rsidRPr="00CB5F3B" w:rsidRDefault="00CB5F3B" w:rsidP="00CB5F3B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-објасни улогу основних компоненти рачунара, таблета, паметних телефона и осталих савремених икт уређаја</w:t>
      </w:r>
    </w:p>
    <w:p w:rsidR="00CB5F3B" w:rsidRPr="00CB5F3B" w:rsidRDefault="00CB5F3B" w:rsidP="00CB5F3B">
      <w:pPr>
        <w:rPr>
          <w:rFonts w:ascii="Times New Roman" w:hAnsi="Times New Roman" w:cs="Times New Roman"/>
          <w:b/>
          <w:sz w:val="24"/>
          <w:szCs w:val="24"/>
        </w:rPr>
      </w:pP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CB5F3B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 оквиру наставне теме ТЕХНИЧКА И ДИГИТАЛНА ПИСМЕНОСТ оцењују се графички радови и практични радови на рачунару. Примењује се и техника петоминутног испитивања а резултати се уписују у педагошку</w:t>
      </w:r>
      <w:r w:rsidR="00F6434F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свеску наставника.</w:t>
      </w:r>
    </w:p>
    <w:p w:rsidR="00E95F24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E95F24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E95F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Критеријум оцењивања графичког рада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5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све мере на цртежу одговарају котним бројевима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-сви делови цртежа нацртани су под одговорајућим углом</w:t>
      </w:r>
    </w:p>
    <w:p w:rsidR="00E95F24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-котни бројеви су исписани изнад котне линије</w:t>
      </w:r>
    </w:p>
    <w:p w:rsidR="008605DE" w:rsidRP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-главна котна линија није пресечена другим линијама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-котне и помоћне котне линије су нацртане пуном танком линијом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-котни број је исписан на средини главне котне линије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удаљеност котне линије од ивице предмета је у складу са правилима техничког цртања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правилно је примењена размера 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-правилно је примењено правило о уписиању котних бројева на цртежима нацртаним у размери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-цртеж је уредан, прецизан и прегледан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-на цртежу је јасно видљива разлика између типа линије који је примењен за цртање ивице предмета и помоћних односно главних котних линија</w:t>
      </w:r>
    </w:p>
    <w:p w:rsidR="00E95F24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-котна стрелица је нацртана пуном дебелом линијом уз ивицу главне котне линије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-линија предмета, осна линија, линија шрафуре и ивица нису коришћење као котне линије</w:t>
      </w:r>
    </w:p>
    <w:p w:rsidR="008605DE" w:rsidRP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-уколико је главна котна линија вертикална бројеви се исписују са леве стране</w:t>
      </w:r>
    </w:p>
    <w:p w:rsidR="00E95F24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4</w:t>
      </w:r>
    </w:p>
    <w:p w:rsidR="00E95F24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-</w:t>
      </w: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важи све наведено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осцену 5</w:t>
      </w: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осим уредности цртежа (виде се трагови коришћења гумице и обрисаних линија)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3</w:t>
      </w:r>
    </w:p>
    <w:p w:rsidR="00E95F24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- </w:t>
      </w: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у графичком раду су видљиве до 4 грешке предвиђене за оцену 5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2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постоји рад на коме се не види ни једно правило техничког цртања или скица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рад је неуредан или непрегледан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1</w:t>
      </w:r>
    </w:p>
    <w:p w:rsidR="00E95F24" w:rsidRPr="00FE1CF7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-не постоји урађен графички рад</w:t>
      </w:r>
    </w:p>
    <w:p w:rsidR="00E95F24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5DE" w:rsidRPr="007A5F19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F19">
        <w:rPr>
          <w:rFonts w:ascii="Times New Roman" w:eastAsia="Times New Roman" w:hAnsi="Times New Roman" w:cs="Times New Roman"/>
          <w:b/>
          <w:sz w:val="24"/>
          <w:szCs w:val="24"/>
        </w:rPr>
        <w:t>Графички рад – ортогонална пројекција</w:t>
      </w:r>
    </w:p>
    <w:p w:rsidR="008605DE" w:rsidRPr="007A5F19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5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цртеж ортогоналне пројекције израђен је према тачним мерама на основу изометријског цртежа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-пројекције су правилно распоређене у квадранте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-свака пројекција приказује нешто ново што није представљено другим пројекцијама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-свака пројекција представља комплетан приказ предмета у датом погледу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-заклоњене ивице приказане су испрекиданом линијом</w:t>
      </w:r>
    </w:p>
    <w:p w:rsidR="008605DE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-правилно су повучене помоћне линије које се користе у поступку цртања пројекција</w:t>
      </w:r>
    </w:p>
    <w:p w:rsidR="007A5F19" w:rsidRDefault="007A5F19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-примењени су одговорајући типови линија за пројекције и помоћне линије</w:t>
      </w:r>
    </w:p>
    <w:p w:rsidR="007A5F19" w:rsidRDefault="007A5F19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F19" w:rsidRDefault="007A5F19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4</w:t>
      </w:r>
    </w:p>
    <w:p w:rsidR="007A5F19" w:rsidRPr="008605DE" w:rsidRDefault="007A5F19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важи све наведено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оцену 5</w:t>
      </w: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осим уредности цртежа (виде се трагови коришћења гумице и обрисаних линија)</w:t>
      </w: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3</w:t>
      </w:r>
    </w:p>
    <w:p w:rsidR="00F452B5" w:rsidRPr="00F452B5" w:rsidRDefault="00F452B5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Важе правила за оцену 5 осим </w:t>
      </w: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- </w:t>
      </w:r>
      <w:r w:rsidR="00F452B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правилно </w:t>
      </w:r>
      <w:r w:rsidR="00F452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 </w:t>
      </w:r>
      <w:r w:rsidR="00F452B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приказане заклоњене ивице предмета</w:t>
      </w:r>
    </w:p>
    <w:p w:rsidR="00F452B5" w:rsidRPr="00F452B5" w:rsidRDefault="00F452B5" w:rsidP="007A5F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5F19" w:rsidRPr="007514A5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F19" w:rsidRPr="00FE1CF7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2</w:t>
      </w:r>
    </w:p>
    <w:p w:rsidR="007A5F19" w:rsidRPr="00FE1CF7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постоји 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д који не задовољава ни једно правило наведено 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цену 5</w:t>
      </w:r>
    </w:p>
    <w:p w:rsidR="007A5F19" w:rsidRPr="00FE1CF7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рад је неуредан или непрегледан</w:t>
      </w:r>
    </w:p>
    <w:p w:rsidR="007A5F19" w:rsidRPr="00FE1CF7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5F19" w:rsidRPr="00FE1CF7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1</w:t>
      </w: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E1CF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-не постоји урађен графички рад</w:t>
      </w: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7A5F19" w:rsidRDefault="007A5F19" w:rsidP="007A5F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F6434F" w:rsidRPr="00F6434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4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4F">
        <w:rPr>
          <w:rFonts w:ascii="Times New Roman" w:eastAsia="Times New Roman" w:hAnsi="Times New Roman" w:cs="Times New Roman"/>
          <w:b/>
          <w:sz w:val="24"/>
          <w:szCs w:val="24"/>
        </w:rPr>
        <w:t>Практични рад на рачунару</w:t>
      </w:r>
    </w:p>
    <w:p w:rsidR="00F6434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4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Цртеж на рачунару израђује се према следећим правилима при чему свако испоштовано правило носи 1 бод</w:t>
      </w:r>
    </w:p>
    <w:tbl>
      <w:tblPr>
        <w:tblpPr w:leftFromText="180" w:rightFromText="180" w:vertAnchor="text" w:horzAnchor="margin" w:tblpXSpec="center" w:tblpY="214"/>
        <w:tblW w:w="9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2"/>
      </w:tblGrid>
      <w:tr w:rsidR="00F6434F" w:rsidRPr="00776B19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776B19" w:rsidRDefault="00F6434F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Извршена су потребна подешавања простора за цртање</w:t>
            </w:r>
          </w:p>
        </w:tc>
      </w:tr>
      <w:tr w:rsidR="00F6434F" w:rsidRPr="00776B19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776B19" w:rsidRDefault="00F6434F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Цртеж је нацртан према датом упутству</w:t>
            </w:r>
          </w:p>
        </w:tc>
      </w:tr>
      <w:tr w:rsidR="00F6434F" w:rsidRPr="00776B19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776B19" w:rsidRDefault="00F6434F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Извршено је котирање цртежа</w:t>
            </w:r>
          </w:p>
        </w:tc>
      </w:tr>
      <w:tr w:rsidR="00F6434F" w:rsidRPr="00776B19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776B19" w:rsidRDefault="00F6434F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Нацртани предмет је сачуван у одговрајућем фолдеру</w:t>
            </w:r>
          </w:p>
        </w:tc>
      </w:tr>
      <w:tr w:rsidR="00F6434F" w:rsidRPr="00776B19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776B19" w:rsidRDefault="00F6434F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Примењени су алати за приказ унутрашњости предмета и слике сачуване као посебни фајлови</w:t>
            </w:r>
          </w:p>
        </w:tc>
      </w:tr>
      <w:tr w:rsidR="00F6434F" w:rsidRPr="00776B19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776B19" w:rsidRDefault="00F6434F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Примењени су алати за преглед предмета и слике сачуване као посебни фајлови</w:t>
            </w:r>
          </w:p>
        </w:tc>
      </w:tr>
    </w:tbl>
    <w:p w:rsidR="00F6434F" w:rsidRPr="00F6434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6434F" w:rsidRPr="00776B19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776B19">
        <w:rPr>
          <w:rFonts w:ascii="Times New Roman" w:hAnsi="Times New Roman" w:cs="Times New Roman"/>
          <w:b/>
          <w:sz w:val="24"/>
          <w:szCs w:val="24"/>
          <w:lang w:eastAsia="sr-Latn-CS"/>
        </w:rPr>
        <w:t>Оцена 5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– 6 </w:t>
      </w:r>
      <w:r w:rsidRPr="00776B19">
        <w:rPr>
          <w:rFonts w:ascii="Times New Roman" w:hAnsi="Times New Roman" w:cs="Times New Roman"/>
          <w:sz w:val="24"/>
          <w:szCs w:val="24"/>
          <w:lang w:eastAsia="sr-Latn-CS"/>
        </w:rPr>
        <w:t>бодова</w:t>
      </w:r>
    </w:p>
    <w:p w:rsidR="00F6434F" w:rsidRPr="00776B19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776B19">
        <w:rPr>
          <w:rFonts w:ascii="Times New Roman" w:hAnsi="Times New Roman" w:cs="Times New Roman"/>
          <w:b/>
          <w:sz w:val="24"/>
          <w:szCs w:val="24"/>
          <w:lang w:eastAsia="sr-Latn-CS"/>
        </w:rPr>
        <w:t>Оцена 4</w:t>
      </w:r>
      <w:r w:rsidR="003271A1">
        <w:rPr>
          <w:rFonts w:ascii="Times New Roman" w:hAnsi="Times New Roman" w:cs="Times New Roman"/>
          <w:sz w:val="24"/>
          <w:szCs w:val="24"/>
          <w:lang w:eastAsia="sr-Latn-CS"/>
        </w:rPr>
        <w:t xml:space="preserve"> – од 4 до 5 бодова</w:t>
      </w:r>
    </w:p>
    <w:p w:rsidR="00F6434F" w:rsidRPr="00776B19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776B19">
        <w:rPr>
          <w:rFonts w:ascii="Times New Roman" w:hAnsi="Times New Roman" w:cs="Times New Roman"/>
          <w:b/>
          <w:sz w:val="24"/>
          <w:szCs w:val="24"/>
          <w:lang w:eastAsia="sr-Latn-CS"/>
        </w:rPr>
        <w:t>Оцена 3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– 3</w:t>
      </w:r>
      <w:r w:rsidR="003271A1">
        <w:rPr>
          <w:rFonts w:ascii="Times New Roman" w:hAnsi="Times New Roman" w:cs="Times New Roman"/>
          <w:sz w:val="24"/>
          <w:szCs w:val="24"/>
          <w:lang w:eastAsia="sr-Latn-CS"/>
        </w:rPr>
        <w:t xml:space="preserve"> бода</w:t>
      </w:r>
    </w:p>
    <w:p w:rsidR="00F6434F" w:rsidRPr="00776B19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776B19">
        <w:rPr>
          <w:rFonts w:ascii="Times New Roman" w:hAnsi="Times New Roman" w:cs="Times New Roman"/>
          <w:b/>
          <w:sz w:val="24"/>
          <w:szCs w:val="24"/>
          <w:lang w:eastAsia="sr-Latn-CS"/>
        </w:rPr>
        <w:t>Оцена 2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– 2 </w:t>
      </w:r>
      <w:r w:rsidRPr="00776B19">
        <w:rPr>
          <w:rFonts w:ascii="Times New Roman" w:hAnsi="Times New Roman" w:cs="Times New Roman"/>
          <w:sz w:val="24"/>
          <w:szCs w:val="24"/>
          <w:lang w:eastAsia="sr-Latn-CS"/>
        </w:rPr>
        <w:t xml:space="preserve"> бода</w:t>
      </w:r>
    </w:p>
    <w:p w:rsidR="00F23E6E" w:rsidRPr="00F6434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4F">
        <w:rPr>
          <w:rFonts w:ascii="Times New Roman" w:eastAsia="Times New Roman" w:hAnsi="Times New Roman" w:cs="Times New Roman"/>
          <w:b/>
          <w:sz w:val="24"/>
          <w:szCs w:val="24"/>
        </w:rPr>
        <w:t>Оцена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0-1 бодова</w:t>
      </w:r>
    </w:p>
    <w:p w:rsidR="00F23E6E" w:rsidRPr="007514A5" w:rsidRDefault="00F23E6E" w:rsidP="00F6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F24" w:rsidRPr="00E95F24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</w:p>
    <w:p w:rsidR="00F452B5" w:rsidRPr="00CB5F3B" w:rsidRDefault="00F452B5" w:rsidP="00F452B5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НАСТАВНА ТЕМА</w:t>
      </w:r>
      <w:r>
        <w:rPr>
          <w:rFonts w:ascii="Times New Roman" w:hAnsi="Times New Roman" w:cs="Times New Roman"/>
          <w:b/>
          <w:sz w:val="24"/>
          <w:szCs w:val="24"/>
        </w:rPr>
        <w:t>: РЕСУРСИ И ПРОИЗВОДЊА</w:t>
      </w:r>
    </w:p>
    <w:p w:rsidR="00F452B5" w:rsidRDefault="00F452B5" w:rsidP="00F452B5">
      <w:pPr>
        <w:rPr>
          <w:rFonts w:ascii="Times New Roman" w:hAnsi="Times New Roman" w:cs="Times New Roman"/>
          <w:b/>
          <w:sz w:val="24"/>
          <w:szCs w:val="24"/>
        </w:rPr>
      </w:pPr>
      <w:r w:rsidRPr="00CB5F3B">
        <w:rPr>
          <w:rFonts w:ascii="Times New Roman" w:hAnsi="Times New Roman" w:cs="Times New Roman"/>
          <w:b/>
          <w:sz w:val="24"/>
          <w:szCs w:val="24"/>
        </w:rPr>
        <w:t>ОПШТИ ИСХОДИ</w:t>
      </w:r>
    </w:p>
    <w:p w:rsidR="00F452B5" w:rsidRPr="00F452B5" w:rsidRDefault="00F452B5" w:rsidP="00F452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52B5">
        <w:rPr>
          <w:rFonts w:ascii="Times New Roman" w:eastAsia="Times New Roman" w:hAnsi="Times New Roman" w:cs="Times New Roman"/>
          <w:sz w:val="24"/>
          <w:szCs w:val="24"/>
          <w:lang w:eastAsia="en-GB"/>
        </w:rPr>
        <w:t>По завршетку наставне теме ученик ће бити у стању да: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-аргументује значај рационалног коришћења расположивих ресурса на Земљи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-идентификује материјале који се користе у машинству и на основу њиховим карактеристика процењује могућност примене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-користи прибор за мерење у машинству водећи рачуна и прецизности мерења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-врши операције обраде материјалакоји се користе у машинству, помоћу одговрајућих алата, прибора и машина и примени одговарајуће мере заштите на раду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-објасни улогу одређених елемената машина и механизама на једноставном примеру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-образложи значај примене савремених машина у машинској индустрији и предности роботизације производних процеса</w:t>
      </w:r>
    </w:p>
    <w:p w:rsidR="00F452B5" w:rsidRP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-објасни основе конструкције робота</w:t>
      </w:r>
    </w:p>
    <w:p w:rsidR="00F452B5" w:rsidRDefault="00F452B5" w:rsidP="00F452B5">
      <w:pPr>
        <w:rPr>
          <w:rFonts w:ascii="Times New Roman" w:hAnsi="Times New Roman" w:cs="Times New Roman"/>
        </w:rPr>
      </w:pPr>
      <w:r w:rsidRPr="00F452B5">
        <w:rPr>
          <w:rFonts w:ascii="Times New Roman" w:hAnsi="Times New Roman" w:cs="Times New Roman"/>
        </w:rPr>
        <w:t>-класификује погонске машине – моторе и повеже их са њиховом применом</w:t>
      </w:r>
    </w:p>
    <w:p w:rsidR="00F452B5" w:rsidRDefault="00F452B5" w:rsidP="00F452B5">
      <w:pPr>
        <w:rPr>
          <w:rFonts w:ascii="Times New Roman" w:hAnsi="Times New Roman" w:cs="Times New Roman"/>
        </w:rPr>
      </w:pPr>
    </w:p>
    <w:p w:rsidR="00F452B5" w:rsidRPr="00424940" w:rsidRDefault="00F452B5" w:rsidP="00F45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2B5" w:rsidRPr="00F452B5" w:rsidRDefault="00F452B5" w:rsidP="00F452B5">
      <w:pPr>
        <w:rPr>
          <w:rFonts w:ascii="Times New Roman" w:hAnsi="Times New Roman" w:cs="Times New Roman"/>
          <w:b/>
        </w:rPr>
      </w:pPr>
    </w:p>
    <w:p w:rsidR="00C96F72" w:rsidRDefault="00C96F72" w:rsidP="00C96F72">
      <w:pPr>
        <w:rPr>
          <w:rFonts w:ascii="Times New Roman" w:hAnsi="Times New Roman" w:cs="Times New Roman"/>
          <w:sz w:val="24"/>
          <w:szCs w:val="24"/>
        </w:rPr>
      </w:pPr>
      <w:r w:rsidRPr="00CB5F3B">
        <w:rPr>
          <w:rFonts w:ascii="Times New Roman" w:hAnsi="Times New Roman" w:cs="Times New Roman"/>
          <w:sz w:val="24"/>
          <w:szCs w:val="24"/>
        </w:rPr>
        <w:t>У окви</w:t>
      </w:r>
      <w:r>
        <w:rPr>
          <w:rFonts w:ascii="Times New Roman" w:hAnsi="Times New Roman" w:cs="Times New Roman"/>
          <w:sz w:val="24"/>
          <w:szCs w:val="24"/>
        </w:rPr>
        <w:t>ру теме РЕСУРСИ И ПРОИЗВОДЊА</w:t>
      </w:r>
      <w:r w:rsidRPr="00CB5F3B">
        <w:rPr>
          <w:rFonts w:ascii="Times New Roman" w:hAnsi="Times New Roman" w:cs="Times New Roman"/>
          <w:sz w:val="24"/>
          <w:szCs w:val="24"/>
        </w:rPr>
        <w:t xml:space="preserve">  спроводи се</w:t>
      </w:r>
      <w:r>
        <w:rPr>
          <w:rFonts w:ascii="Times New Roman" w:hAnsi="Times New Roman" w:cs="Times New Roman"/>
          <w:sz w:val="24"/>
          <w:szCs w:val="24"/>
        </w:rPr>
        <w:t xml:space="preserve"> усме</w:t>
      </w:r>
      <w:r w:rsidR="008432CB">
        <w:rPr>
          <w:rFonts w:ascii="Times New Roman" w:hAnsi="Times New Roman" w:cs="Times New Roman"/>
          <w:sz w:val="24"/>
          <w:szCs w:val="24"/>
        </w:rPr>
        <w:t>но испитивање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Оцена 5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Ученик: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 анализира утицај необновиљивих извора на животну средину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 упоређује погонске машине према полазном облику енергије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-упоређује принцип рада хидрауличног цилиндра са принципима рада хидрауличних турбина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сличности и разлике бензинских и дизел мотора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различите поступке обраде метала скидањем и без скидања струготине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машинске материјале, упоређује их по карактеристикама, начину добијања и примени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принципе полуге, клина, стрме равни , ваљка, котураче и њихове примене код алата и машина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-разликује врсте веза између машинских елемената</w:t>
      </w:r>
    </w:p>
    <w:p w:rsidR="003C3146" w:rsidRPr="008432CB" w:rsidRDefault="003C314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</w:t>
      </w:r>
      <w:r w:rsidR="008D3814" w:rsidRPr="008432CB">
        <w:rPr>
          <w:rFonts w:ascii="Times New Roman" w:hAnsi="Times New Roman" w:cs="Times New Roman"/>
          <w:sz w:val="24"/>
          <w:szCs w:val="24"/>
        </w:rPr>
        <w:t>упоређује различите карактеристике елемената за пренос снаге и кретања</w:t>
      </w: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конструкцију робота и начин управљања роботом</w:t>
      </w: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-врши очитавања нонијусом и микрометром</w:t>
      </w: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Оцена 4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 анализира утицај необновиљивих извора на животну средину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 упоређује принцип рада хидрауличног цилиндра са принципима рада хидрауличних турбина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 упоређује погонске машине према полазном облику енергије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принципе рада бензинских и дизел мотора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 објашњава различите поступке обраде метала скидањем и без скидања струготине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-анализира карактеристике машинских материјала, наводи начин добијања и примену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--објашњава принципе полуге, клина, стрме равни , ваљка, котураче и њихове примене код алата и машина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карактеристике елемената за везу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карактеристике елемената за пренос снаге и кретања и елемената за везу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-врши очитавања нонијусом и микрометром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lastRenderedPageBreak/>
        <w:t>-наводи врсте, примену и конструкцију робота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Оцена 3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поделу погонских  машина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главне делове бензинског мотора</w:t>
      </w:r>
    </w:p>
    <w:p w:rsidR="009664F6" w:rsidRPr="008432CB" w:rsidRDefault="009664F6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принцип рада бензинског мотора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-набраја елементе за везу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карактеристике елемената за пренос снаге и кретања</w:t>
      </w:r>
    </w:p>
    <w:p w:rsidR="00210FAB" w:rsidRPr="008432CB" w:rsidRDefault="00210FAB" w:rsidP="00210FAB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-набраја специјалне елементе</w:t>
      </w: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-набраја машинске материјале</w:t>
      </w: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поступак добијања челика</w:t>
      </w:r>
    </w:p>
    <w:p w:rsidR="00210FAB" w:rsidRPr="008432CB" w:rsidRDefault="00210FAB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</w:t>
      </w:r>
      <w:r w:rsidR="009664F6" w:rsidRPr="008432CB">
        <w:rPr>
          <w:rFonts w:ascii="Times New Roman" w:hAnsi="Times New Roman" w:cs="Times New Roman"/>
          <w:sz w:val="24"/>
          <w:szCs w:val="24"/>
        </w:rPr>
        <w:t>наводи врсте робота</w:t>
      </w:r>
    </w:p>
    <w:p w:rsidR="009664F6" w:rsidRPr="008432CB" w:rsidRDefault="009664F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-наводи поступке обраде метала скидањем и без скидања струготине</w:t>
      </w:r>
    </w:p>
    <w:p w:rsidR="009664F6" w:rsidRPr="008432CB" w:rsidRDefault="009664F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-објашњава до 3 поступка обраде метала скидањем или без скидања струготине</w:t>
      </w:r>
    </w:p>
    <w:p w:rsidR="009664F6" w:rsidRPr="008432CB" w:rsidRDefault="009664F6" w:rsidP="00C96F72">
      <w:pPr>
        <w:rPr>
          <w:rFonts w:ascii="Times New Roman" w:hAnsi="Times New Roman" w:cs="Times New Roman"/>
          <w:sz w:val="24"/>
          <w:szCs w:val="24"/>
        </w:rPr>
      </w:pPr>
    </w:p>
    <w:p w:rsidR="009664F6" w:rsidRPr="00CB5F3B" w:rsidRDefault="009664F6" w:rsidP="009664F6">
      <w:pPr>
        <w:pStyle w:val="ListParagraph"/>
        <w:spacing w:after="0" w:line="240" w:lineRule="auto"/>
        <w:ind w:left="1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Оцена 2</w:t>
      </w:r>
    </w:p>
    <w:p w:rsidR="009664F6" w:rsidRPr="00CB5F3B" w:rsidRDefault="009664F6" w:rsidP="0096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F3B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Присећање и одговарање на једноставна питања која се тичу чињеничног знања уз помоћ наставника</w:t>
      </w:r>
    </w:p>
    <w:p w:rsidR="009664F6" w:rsidRPr="00CB5F3B" w:rsidRDefault="009664F6" w:rsidP="0096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64F6" w:rsidRPr="008432CB" w:rsidRDefault="009664F6" w:rsidP="0096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2CB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Оцена 1</w:t>
      </w:r>
    </w:p>
    <w:p w:rsidR="009664F6" w:rsidRPr="008432CB" w:rsidRDefault="009664F6" w:rsidP="00C96F72">
      <w:pPr>
        <w:rPr>
          <w:rFonts w:ascii="Times New Roman" w:hAnsi="Times New Roman" w:cs="Times New Roman"/>
          <w:sz w:val="24"/>
          <w:szCs w:val="24"/>
        </w:rPr>
      </w:pPr>
      <w:r w:rsidRPr="008432CB">
        <w:rPr>
          <w:rFonts w:ascii="Times New Roman" w:hAnsi="Times New Roman" w:cs="Times New Roman"/>
          <w:sz w:val="24"/>
          <w:szCs w:val="24"/>
        </w:rPr>
        <w:t>Није иапуњен ни један претходно наведени критеријум</w:t>
      </w:r>
    </w:p>
    <w:p w:rsidR="001E2F90" w:rsidRDefault="001E2F90" w:rsidP="001E2F90">
      <w:pPr>
        <w:rPr>
          <w:rFonts w:ascii="Times New Roman" w:hAnsi="Times New Roman" w:cs="Times New Roman"/>
          <w:sz w:val="24"/>
          <w:szCs w:val="24"/>
        </w:rPr>
      </w:pPr>
    </w:p>
    <w:p w:rsidR="0030229B" w:rsidRDefault="0030229B" w:rsidP="001E2F90">
      <w:pPr>
        <w:rPr>
          <w:rFonts w:ascii="Times New Roman" w:hAnsi="Times New Roman" w:cs="Times New Roman"/>
          <w:sz w:val="24"/>
          <w:szCs w:val="24"/>
        </w:rPr>
      </w:pPr>
    </w:p>
    <w:p w:rsidR="00A94579" w:rsidRDefault="00A94579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Наставна тема КОНСТРУКТОРСКО МОДЕЛОВАЊЕ</w:t>
      </w:r>
    </w:p>
    <w:p w:rsidR="00A94579" w:rsidRDefault="00A94579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 ИСХОДИ:</w:t>
      </w:r>
    </w:p>
    <w:p w:rsidR="00A94579" w:rsidRPr="00976F70" w:rsidRDefault="00A94579" w:rsidP="00A94579">
      <w:pPr>
        <w:rPr>
          <w:rFonts w:ascii="Times New Roman" w:hAnsi="Times New Roman" w:cs="Times New Roman"/>
          <w:sz w:val="24"/>
          <w:szCs w:val="24"/>
        </w:rPr>
      </w:pPr>
      <w:r w:rsidRPr="00976F70">
        <w:rPr>
          <w:rFonts w:ascii="Times New Roman" w:hAnsi="Times New Roman" w:cs="Times New Roman"/>
          <w:sz w:val="24"/>
          <w:szCs w:val="24"/>
        </w:rPr>
        <w:t>По завршеној области/теми ученик ће бити у стању да:</w:t>
      </w:r>
    </w:p>
    <w:p w:rsidR="00A94579" w:rsidRPr="00976F70" w:rsidRDefault="00A94579" w:rsidP="00A94579">
      <w:pPr>
        <w:rPr>
          <w:rFonts w:ascii="Times New Roman" w:hAnsi="Times New Roman" w:cs="Times New Roman"/>
          <w:sz w:val="24"/>
          <w:szCs w:val="24"/>
        </w:rPr>
      </w:pPr>
      <w:r w:rsidRPr="00976F70">
        <w:rPr>
          <w:rFonts w:ascii="Times New Roman" w:hAnsi="Times New Roman" w:cs="Times New Roman"/>
          <w:sz w:val="24"/>
          <w:szCs w:val="24"/>
        </w:rPr>
        <w:t>- самостално / тимски истражи и реши задати проблем у оквиру пројекта</w:t>
      </w:r>
    </w:p>
    <w:p w:rsidR="00A94579" w:rsidRPr="00976F70" w:rsidRDefault="00A94579" w:rsidP="00A94579">
      <w:pPr>
        <w:rPr>
          <w:rFonts w:ascii="Times New Roman" w:hAnsi="Times New Roman" w:cs="Times New Roman"/>
          <w:sz w:val="24"/>
          <w:szCs w:val="24"/>
        </w:rPr>
      </w:pPr>
      <w:r w:rsidRPr="00976F70">
        <w:rPr>
          <w:rFonts w:ascii="Times New Roman" w:hAnsi="Times New Roman" w:cs="Times New Roman"/>
          <w:sz w:val="24"/>
          <w:szCs w:val="24"/>
        </w:rPr>
        <w:t>-изради производ у складу са принципима безбедности на раду</w:t>
      </w:r>
    </w:p>
    <w:p w:rsidR="00A94579" w:rsidRPr="00976F70" w:rsidRDefault="00A94579" w:rsidP="00A94579">
      <w:pPr>
        <w:rPr>
          <w:rFonts w:ascii="Times New Roman" w:hAnsi="Times New Roman" w:cs="Times New Roman"/>
          <w:sz w:val="24"/>
          <w:szCs w:val="24"/>
        </w:rPr>
      </w:pPr>
      <w:r w:rsidRPr="00976F70">
        <w:rPr>
          <w:rFonts w:ascii="Times New Roman" w:hAnsi="Times New Roman" w:cs="Times New Roman"/>
          <w:sz w:val="24"/>
          <w:szCs w:val="24"/>
        </w:rPr>
        <w:t>-тимски представи идеју, поступак израде и производ</w:t>
      </w:r>
    </w:p>
    <w:p w:rsidR="00A94579" w:rsidRPr="00976F70" w:rsidRDefault="00A94579" w:rsidP="00A94579">
      <w:pPr>
        <w:rPr>
          <w:rFonts w:ascii="Times New Roman" w:hAnsi="Times New Roman" w:cs="Times New Roman"/>
          <w:sz w:val="24"/>
          <w:szCs w:val="24"/>
        </w:rPr>
      </w:pPr>
      <w:r w:rsidRPr="00976F70">
        <w:rPr>
          <w:rFonts w:ascii="Times New Roman" w:hAnsi="Times New Roman" w:cs="Times New Roman"/>
          <w:sz w:val="24"/>
          <w:szCs w:val="24"/>
        </w:rPr>
        <w:t>-креира рекламу за израђени производ</w:t>
      </w:r>
    </w:p>
    <w:p w:rsidR="00A94579" w:rsidRPr="00976F70" w:rsidRDefault="00A94579" w:rsidP="00A94579">
      <w:pPr>
        <w:rPr>
          <w:rFonts w:ascii="Times New Roman" w:hAnsi="Times New Roman" w:cs="Times New Roman"/>
          <w:sz w:val="24"/>
          <w:szCs w:val="24"/>
        </w:rPr>
      </w:pPr>
      <w:r w:rsidRPr="00976F70">
        <w:rPr>
          <w:rFonts w:ascii="Times New Roman" w:hAnsi="Times New Roman" w:cs="Times New Roman"/>
          <w:sz w:val="24"/>
          <w:szCs w:val="24"/>
        </w:rPr>
        <w:t>-врши електронску комуникацију у складу са правилима и препорукама са циљем унапређења продаје</w:t>
      </w:r>
    </w:p>
    <w:p w:rsidR="0090286D" w:rsidRPr="008432CB" w:rsidRDefault="00A94579" w:rsidP="001E2F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F70">
        <w:rPr>
          <w:rFonts w:ascii="Times New Roman" w:hAnsi="Times New Roman" w:cs="Times New Roman"/>
          <w:sz w:val="24"/>
          <w:szCs w:val="24"/>
        </w:rPr>
        <w:lastRenderedPageBreak/>
        <w:t>-процењује свој и туђи рад на основу постављених критеријума</w:t>
      </w:r>
    </w:p>
    <w:p w:rsidR="0090286D" w:rsidRDefault="0090286D" w:rsidP="001E2F90">
      <w:pPr>
        <w:rPr>
          <w:rFonts w:ascii="Times New Roman" w:hAnsi="Times New Roman" w:cs="Times New Roman"/>
          <w:sz w:val="24"/>
          <w:szCs w:val="24"/>
        </w:rPr>
      </w:pPr>
    </w:p>
    <w:p w:rsidR="0090286D" w:rsidRPr="008432CB" w:rsidRDefault="000E7B1B" w:rsidP="0090286D">
      <w:pPr>
        <w:rPr>
          <w:sz w:val="24"/>
          <w:szCs w:val="24"/>
          <w:lang w:val="en-US"/>
        </w:rPr>
      </w:pPr>
      <w:r>
        <w:rPr>
          <w:sz w:val="24"/>
          <w:szCs w:val="24"/>
        </w:rPr>
        <w:t>Методе оцењивања: графи</w:t>
      </w:r>
      <w:r w:rsidR="004C49E4">
        <w:rPr>
          <w:sz w:val="24"/>
          <w:szCs w:val="24"/>
        </w:rPr>
        <w:t>чки рад, практични рад</w:t>
      </w:r>
      <w:r w:rsidR="00CB3B3D">
        <w:rPr>
          <w:sz w:val="24"/>
          <w:szCs w:val="24"/>
        </w:rPr>
        <w:t>, оцена сарадње у групи</w:t>
      </w:r>
    </w:p>
    <w:p w:rsidR="003271A1" w:rsidRDefault="003271A1" w:rsidP="0090286D">
      <w:pPr>
        <w:rPr>
          <w:sz w:val="24"/>
          <w:szCs w:val="24"/>
        </w:rPr>
      </w:pPr>
    </w:p>
    <w:p w:rsidR="000E7B1B" w:rsidRPr="008432CB" w:rsidRDefault="000E7B1B" w:rsidP="0090286D">
      <w:pPr>
        <w:rPr>
          <w:b/>
          <w:color w:val="000000" w:themeColor="text1"/>
          <w:sz w:val="24"/>
          <w:szCs w:val="24"/>
        </w:rPr>
      </w:pPr>
      <w:r w:rsidRPr="008432CB">
        <w:rPr>
          <w:b/>
          <w:color w:val="000000" w:themeColor="text1"/>
          <w:sz w:val="24"/>
          <w:szCs w:val="24"/>
        </w:rPr>
        <w:t>Графички рад се оцењује према истим критеријумима као у теми ТЕХНИЧКА И ДИГИТАЛНА ПИСМЕНОСТ</w:t>
      </w:r>
      <w:r w:rsidR="005018E7" w:rsidRPr="008432CB">
        <w:rPr>
          <w:b/>
          <w:color w:val="000000" w:themeColor="text1"/>
          <w:sz w:val="24"/>
          <w:szCs w:val="24"/>
        </w:rPr>
        <w:t xml:space="preserve"> (ученик добија једну оцену на графички рад)</w:t>
      </w:r>
    </w:p>
    <w:p w:rsidR="00CB3B3D" w:rsidRPr="008432CB" w:rsidRDefault="005018E7" w:rsidP="0090286D">
      <w:pPr>
        <w:rPr>
          <w:b/>
          <w:color w:val="000000" w:themeColor="text1"/>
          <w:sz w:val="24"/>
          <w:szCs w:val="24"/>
        </w:rPr>
      </w:pPr>
      <w:r w:rsidRPr="008432CB">
        <w:rPr>
          <w:b/>
          <w:color w:val="000000" w:themeColor="text1"/>
          <w:sz w:val="24"/>
          <w:szCs w:val="24"/>
        </w:rPr>
        <w:t>Ученик добија једну оцену која представља аритметичку средину оцене сарадње у групи и практичног рада који се израђује групно</w:t>
      </w: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Default="004C49E4" w:rsidP="0090286D">
      <w:pPr>
        <w:rPr>
          <w:sz w:val="24"/>
          <w:szCs w:val="24"/>
        </w:rPr>
      </w:pPr>
    </w:p>
    <w:p w:rsidR="004C49E4" w:rsidRPr="008432CB" w:rsidRDefault="004C49E4" w:rsidP="0090286D">
      <w:pPr>
        <w:rPr>
          <w:sz w:val="24"/>
          <w:szCs w:val="24"/>
          <w:lang w:val="en-US"/>
        </w:rPr>
      </w:pPr>
    </w:p>
    <w:p w:rsidR="000E7B1B" w:rsidRDefault="000E7B1B" w:rsidP="0090286D">
      <w:pPr>
        <w:rPr>
          <w:sz w:val="24"/>
          <w:szCs w:val="24"/>
        </w:rPr>
      </w:pPr>
      <w:r>
        <w:rPr>
          <w:sz w:val="24"/>
          <w:szCs w:val="24"/>
        </w:rPr>
        <w:t>Практични рад се оцењује према следећим критеријумима</w:t>
      </w:r>
    </w:p>
    <w:tbl>
      <w:tblPr>
        <w:tblW w:w="729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2152"/>
        <w:gridCol w:w="2232"/>
      </w:tblGrid>
      <w:tr w:rsidR="00CB3B3D" w:rsidTr="00CB3B3D">
        <w:trPr>
          <w:trHeight w:val="633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 се процењује?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МАКСИМАЛАН БРОЈ БОДОВА</w:t>
            </w:r>
          </w:p>
        </w:tc>
        <w:tc>
          <w:tcPr>
            <w:tcW w:w="223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Критеријум оцењивања</w:t>
            </w:r>
          </w:p>
        </w:tc>
      </w:tr>
      <w:tr w:rsidR="00CB3B3D" w:rsidTr="00CB3B3D">
        <w:trPr>
          <w:trHeight w:val="554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СЛОЖЕНОСТ- број елемената модела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 w:val="restart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Оцена 5 - 70 бодова</w:t>
            </w: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Оцена 4 – минимум 60 бодова</w:t>
            </w: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Оцена 3 -минимум 40 бодова</w:t>
            </w: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Оцена 2 – минимум 20 бодова</w:t>
            </w: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Оцена 1 – мање од 20 бодова</w:t>
            </w:r>
          </w:p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  <w:tr w:rsidR="00CB3B3D" w:rsidTr="00CB3B3D">
        <w:trPr>
          <w:trHeight w:val="506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 МАТЕРИЈАЛА- колико материјал одговара изабраном моделу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  <w:tr w:rsidR="00CB3B3D" w:rsidTr="00CB3B3D">
        <w:trPr>
          <w:trHeight w:val="506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ТАЧНОСТ ИЗРАДЕ- димензије су усклађене са техничком документацијом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  <w:tr w:rsidR="00CB3B3D" w:rsidTr="00CB3B3D">
        <w:trPr>
          <w:trHeight w:val="443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КВАЛИТЕТ СПОЈЕВА- делови су успешно уклопљени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  <w:tr w:rsidR="00CB3B3D" w:rsidTr="00CB3B3D">
        <w:trPr>
          <w:trHeight w:val="443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ЕСТЕТСКИ ИЗГЛЕД- успешност завршне обраде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  <w:tr w:rsidR="00CB3B3D" w:rsidTr="00CB3B3D">
        <w:trPr>
          <w:trHeight w:val="443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ФУНКЦИОНАЛНОСТ-на моделу се препознају елементи стварне конструкције и како су изведени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  <w:tr w:rsidR="00CB3B3D" w:rsidTr="00CB3B3D">
        <w:trPr>
          <w:trHeight w:val="443"/>
        </w:trPr>
        <w:tc>
          <w:tcPr>
            <w:tcW w:w="2908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ПРЕЗЕНТАЦИЈА-успешност представљања макете</w:t>
            </w:r>
          </w:p>
        </w:tc>
        <w:tc>
          <w:tcPr>
            <w:tcW w:w="2152" w:type="dxa"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Default="00CB3B3D" w:rsidP="004C49E4">
            <w:pPr>
              <w:ind w:left="-47"/>
              <w:rPr>
                <w:sz w:val="24"/>
                <w:szCs w:val="24"/>
              </w:rPr>
            </w:pPr>
          </w:p>
        </w:tc>
      </w:tr>
    </w:tbl>
    <w:p w:rsidR="0090286D" w:rsidRDefault="0090286D" w:rsidP="001E2F90">
      <w:pPr>
        <w:rPr>
          <w:rFonts w:ascii="Times New Roman" w:hAnsi="Times New Roman" w:cs="Times New Roman"/>
          <w:sz w:val="24"/>
          <w:szCs w:val="24"/>
        </w:rPr>
      </w:pPr>
    </w:p>
    <w:p w:rsidR="003271A1" w:rsidRDefault="003271A1" w:rsidP="001E2F90">
      <w:pPr>
        <w:rPr>
          <w:rFonts w:ascii="Times New Roman" w:hAnsi="Times New Roman" w:cs="Times New Roman"/>
          <w:sz w:val="24"/>
          <w:szCs w:val="24"/>
        </w:rPr>
      </w:pPr>
    </w:p>
    <w:p w:rsidR="003271A1" w:rsidRDefault="003271A1" w:rsidP="001E2F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32CB" w:rsidRPr="008432CB" w:rsidRDefault="008432CB" w:rsidP="001E2F9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32CB" w:rsidRPr="008432CB" w:rsidSect="00A81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C0D"/>
    <w:multiLevelType w:val="hybridMultilevel"/>
    <w:tmpl w:val="B8FE7EEA"/>
    <w:lvl w:ilvl="0" w:tplc="1B8C5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62491"/>
    <w:multiLevelType w:val="hybridMultilevel"/>
    <w:tmpl w:val="A2CE2142"/>
    <w:lvl w:ilvl="0" w:tplc="C79C3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966C5"/>
    <w:multiLevelType w:val="hybridMultilevel"/>
    <w:tmpl w:val="80D4C74E"/>
    <w:lvl w:ilvl="0" w:tplc="1B8C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0"/>
    <w:rsid w:val="000E7B1B"/>
    <w:rsid w:val="001E2F90"/>
    <w:rsid w:val="00210FAB"/>
    <w:rsid w:val="00220726"/>
    <w:rsid w:val="0030229B"/>
    <w:rsid w:val="003271A1"/>
    <w:rsid w:val="003B2B01"/>
    <w:rsid w:val="003C3146"/>
    <w:rsid w:val="003E01DE"/>
    <w:rsid w:val="00421970"/>
    <w:rsid w:val="0042412B"/>
    <w:rsid w:val="00433737"/>
    <w:rsid w:val="004816D8"/>
    <w:rsid w:val="004C49E4"/>
    <w:rsid w:val="004D70EA"/>
    <w:rsid w:val="005018E7"/>
    <w:rsid w:val="005159C1"/>
    <w:rsid w:val="007514A5"/>
    <w:rsid w:val="007A5F19"/>
    <w:rsid w:val="008432CB"/>
    <w:rsid w:val="008605DE"/>
    <w:rsid w:val="008D3814"/>
    <w:rsid w:val="0090286D"/>
    <w:rsid w:val="009664F6"/>
    <w:rsid w:val="00A816C0"/>
    <w:rsid w:val="00A94579"/>
    <w:rsid w:val="00C96F72"/>
    <w:rsid w:val="00CB3B3D"/>
    <w:rsid w:val="00CB5F3B"/>
    <w:rsid w:val="00E95F24"/>
    <w:rsid w:val="00F23E6E"/>
    <w:rsid w:val="00F452B5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Tehnicko</cp:lastModifiedBy>
  <cp:revision>2</cp:revision>
  <dcterms:created xsi:type="dcterms:W3CDTF">2021-10-07T09:20:00Z</dcterms:created>
  <dcterms:modified xsi:type="dcterms:W3CDTF">2021-10-07T09:20:00Z</dcterms:modified>
</cp:coreProperties>
</file>