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E2" w:rsidRPr="003314E2" w:rsidRDefault="003314E2" w:rsidP="003314E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314E2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5BC5F973" wp14:editId="54FF9841">
            <wp:extent cx="561975" cy="800100"/>
            <wp:effectExtent l="0" t="0" r="9525" b="0"/>
            <wp:docPr id="1" name="Picture 1" descr="grb offical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offical docu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E2" w:rsidRPr="003314E2" w:rsidRDefault="003314E2" w:rsidP="003314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3314E2" w:rsidRPr="003314E2" w:rsidRDefault="003314E2" w:rsidP="00331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>ОСНОВНА ШКОЛА „КИРИЛО САВИЋ“</w:t>
      </w:r>
    </w:p>
    <w:p w:rsidR="003314E2" w:rsidRPr="003314E2" w:rsidRDefault="003314E2" w:rsidP="00331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14E2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109</w:t>
      </w: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Pr="003314E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02</w:t>
      </w:r>
      <w:r w:rsidRPr="003314E2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26</w:t>
      </w:r>
      <w:bookmarkStart w:id="0" w:name="_GoBack"/>
      <w:bookmarkEnd w:id="0"/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год.</w:t>
      </w: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314E2" w:rsidRPr="003314E2" w:rsidRDefault="003314E2" w:rsidP="00331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И   В   А   Њ   И   Ц   А</w:t>
      </w:r>
    </w:p>
    <w:p w:rsidR="003314E2" w:rsidRPr="003314E2" w:rsidRDefault="003314E2" w:rsidP="00331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Кирила Савића бб</w:t>
      </w: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314E2" w:rsidRPr="003314E2" w:rsidRDefault="003314E2" w:rsidP="0033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Тел/факс 032/5661-209, 5661-421</w:t>
      </w: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314E2" w:rsidRPr="003314E2" w:rsidRDefault="003314E2" w:rsidP="003314E2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Pr="003314E2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3314E2">
        <w:rPr>
          <w:rFonts w:ascii="Times New Roman" w:eastAsia="Times New Roman" w:hAnsi="Times New Roman" w:cs="Times New Roman"/>
          <w:sz w:val="24"/>
          <w:szCs w:val="24"/>
          <w:lang w:val="sr-Latn-CS"/>
        </w:rPr>
        <w:t>-</w:t>
      </w:r>
      <w:r w:rsidRPr="003314E2">
        <w:rPr>
          <w:rFonts w:ascii="Times New Roman" w:eastAsia="Times New Roman" w:hAnsi="Times New Roman" w:cs="Times New Roman"/>
          <w:sz w:val="24"/>
          <w:szCs w:val="24"/>
          <w:lang w:val="de-DE"/>
        </w:rPr>
        <w:t>mail</w:t>
      </w:r>
      <w:r w:rsidRPr="003314E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3314E2">
        <w:rPr>
          <w:rFonts w:ascii="Times New Roman" w:eastAsia="Times New Roman" w:hAnsi="Times New Roman" w:cs="Times New Roman"/>
          <w:sz w:val="24"/>
          <w:szCs w:val="24"/>
          <w:lang w:val="de-DE"/>
        </w:rPr>
        <w:t>osksavic</w:t>
      </w:r>
      <w:r w:rsidRPr="003314E2">
        <w:rPr>
          <w:rFonts w:ascii="Times New Roman" w:eastAsia="Times New Roman" w:hAnsi="Times New Roman" w:cs="Times New Roman"/>
          <w:sz w:val="24"/>
          <w:szCs w:val="24"/>
          <w:lang w:val="sr-Latn-CS"/>
        </w:rPr>
        <w:t>@</w:t>
      </w:r>
      <w:r w:rsidRPr="003314E2">
        <w:rPr>
          <w:rFonts w:ascii="Times New Roman" w:eastAsia="Times New Roman" w:hAnsi="Times New Roman" w:cs="Times New Roman"/>
          <w:sz w:val="24"/>
          <w:szCs w:val="24"/>
        </w:rPr>
        <w:t>gmail.com</w:t>
      </w:r>
      <w:r w:rsidRPr="003314E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3314E2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ab/>
      </w:r>
    </w:p>
    <w:p w:rsidR="003314E2" w:rsidRPr="003314E2" w:rsidRDefault="003314E2" w:rsidP="003314E2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314E2" w:rsidRPr="003314E2" w:rsidRDefault="003314E2" w:rsidP="003314E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314E2">
        <w:rPr>
          <w:rFonts w:ascii="Times New Roman" w:eastAsia="Calibri" w:hAnsi="Times New Roman" w:cs="Times New Roman"/>
          <w:sz w:val="24"/>
          <w:szCs w:val="24"/>
          <w:lang w:val="ru-RU"/>
        </w:rPr>
        <w:t>На основу члана 34а. став 3.,  а у вези члана 34. Закона о уџбеницима (Сл.гласник РС бр. 27/18, 92/23, 109/25)</w:t>
      </w:r>
      <w:r w:rsidRPr="003314E2">
        <w:rPr>
          <w:rFonts w:ascii="Arial" w:eastAsia="Arial" w:hAnsi="Arial" w:cs="Arial"/>
          <w:color w:val="404040"/>
          <w:sz w:val="24"/>
        </w:rPr>
        <w:t xml:space="preserve">, </w:t>
      </w:r>
      <w:r w:rsidRPr="003314E2">
        <w:rPr>
          <w:rFonts w:ascii="Times New Roman" w:eastAsia="Calibri" w:hAnsi="Times New Roman" w:cs="Times New Roman"/>
          <w:sz w:val="24"/>
          <w:szCs w:val="24"/>
          <w:lang w:val="ru-RU"/>
        </w:rPr>
        <w:t>( у даљем тексту: Закон)  Наставничко веће ОШ “</w:t>
      </w:r>
      <w:r w:rsidRPr="003314E2">
        <w:rPr>
          <w:rFonts w:ascii="Times New Roman" w:eastAsia="Calibri" w:hAnsi="Times New Roman" w:cs="Times New Roman"/>
          <w:sz w:val="24"/>
          <w:szCs w:val="24"/>
          <w:lang w:val="sr-Cyrl-RS"/>
        </w:rPr>
        <w:t>Кирило Савић</w:t>
      </w:r>
      <w:r w:rsidRPr="003314E2">
        <w:rPr>
          <w:rFonts w:ascii="Times New Roman" w:eastAsia="Calibri" w:hAnsi="Times New Roman" w:cs="Times New Roman"/>
          <w:sz w:val="24"/>
          <w:szCs w:val="24"/>
          <w:lang w:val="ru-RU"/>
        </w:rPr>
        <w:t>“  Ивањица на седници одржаној дана 1</w:t>
      </w:r>
      <w:r w:rsidRPr="003314E2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Pr="003314E2">
        <w:rPr>
          <w:rFonts w:ascii="Times New Roman" w:eastAsia="Calibri" w:hAnsi="Times New Roman" w:cs="Times New Roman"/>
          <w:sz w:val="24"/>
          <w:szCs w:val="24"/>
          <w:lang w:val="ru-RU"/>
        </w:rPr>
        <w:t>.2.2026. године доноси следећу</w:t>
      </w:r>
    </w:p>
    <w:p w:rsidR="003314E2" w:rsidRPr="003314E2" w:rsidRDefault="003314E2" w:rsidP="003314E2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  <w:r w:rsidRPr="003314E2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 xml:space="preserve">О Д Л У К У </w:t>
      </w:r>
    </w:p>
    <w:p w:rsidR="003314E2" w:rsidRPr="003314E2" w:rsidRDefault="003314E2" w:rsidP="003314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314E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3314E2">
        <w:rPr>
          <w:rFonts w:ascii="Times New Roman" w:eastAsia="Calibri" w:hAnsi="Times New Roman" w:cs="Times New Roman"/>
          <w:sz w:val="24"/>
          <w:szCs w:val="24"/>
          <w:lang w:val="ru-RU"/>
        </w:rPr>
        <w:t>Обавештавају се сви заинтересовани привредни субјекти-издавачи да ће ОШ  “</w:t>
      </w:r>
      <w:r w:rsidRPr="003314E2">
        <w:rPr>
          <w:rFonts w:ascii="Times New Roman" w:eastAsia="Calibri" w:hAnsi="Times New Roman" w:cs="Times New Roman"/>
          <w:sz w:val="24"/>
          <w:szCs w:val="24"/>
          <w:lang w:val="sr-Cyrl-RS"/>
        </w:rPr>
        <w:t>Кирило Савић</w:t>
      </w:r>
      <w:r w:rsidRPr="003314E2">
        <w:rPr>
          <w:rFonts w:ascii="Times New Roman" w:eastAsia="Calibri" w:hAnsi="Times New Roman" w:cs="Times New Roman"/>
          <w:sz w:val="24"/>
          <w:szCs w:val="24"/>
          <w:lang w:val="ru-RU"/>
        </w:rPr>
        <w:t>“  Ивањица почети са процедуром избора уџбеника за 4. и 8. разред на период од четири године, почев од школске 2026/2027. године и то:</w:t>
      </w:r>
    </w:p>
    <w:p w:rsidR="003314E2" w:rsidRPr="003314E2" w:rsidRDefault="003314E2" w:rsidP="003314E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314E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за 4. разред – српски језик, математика, природа и друштво, дигитални свет, енглески језик, ликовна култура и музичка култура.</w:t>
      </w:r>
    </w:p>
    <w:p w:rsidR="003314E2" w:rsidRPr="003314E2" w:rsidRDefault="003314E2" w:rsidP="003314E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314E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за 8. разред – математика, српски језик и књижевност, енглески језик, </w:t>
      </w:r>
      <w:r w:rsidRPr="003314E2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руски</w:t>
      </w:r>
      <w:r w:rsidRPr="003314E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језик, историја, географија, биологија, физика, хемија, ликовна култура, музичка култура, техника и технологија и информатика и рачунарство.</w:t>
      </w:r>
    </w:p>
    <w:p w:rsidR="003314E2" w:rsidRPr="003314E2" w:rsidRDefault="003314E2" w:rsidP="003314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4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Своје предлоге/понуде, сви заинтересовани привредни субјекти-издавачи треба да доставе школи у року од 8 дана почев од дана објављивања Каталога уџбеника. </w:t>
      </w:r>
    </w:p>
    <w:p w:rsidR="003314E2" w:rsidRPr="003314E2" w:rsidRDefault="003314E2" w:rsidP="003314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314E2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3314E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Понуде се достављају у затвореној коверти на адресу школе ОШ </w:t>
      </w:r>
      <w:r w:rsidRPr="003314E2">
        <w:rPr>
          <w:rFonts w:ascii="Times New Roman" w:eastAsia="Calibri" w:hAnsi="Times New Roman" w:cs="Times New Roman"/>
          <w:sz w:val="24"/>
          <w:szCs w:val="24"/>
          <w:lang w:val="ru-RU"/>
        </w:rPr>
        <w:t>“</w:t>
      </w:r>
      <w:r w:rsidRPr="003314E2">
        <w:rPr>
          <w:rFonts w:ascii="Times New Roman" w:eastAsia="Calibri" w:hAnsi="Times New Roman" w:cs="Times New Roman"/>
          <w:sz w:val="24"/>
          <w:szCs w:val="24"/>
          <w:lang w:val="sr-Cyrl-RS"/>
        </w:rPr>
        <w:t>Кирило Савић</w:t>
      </w:r>
      <w:r w:rsidRPr="003314E2">
        <w:rPr>
          <w:rFonts w:ascii="Times New Roman" w:eastAsia="Calibri" w:hAnsi="Times New Roman" w:cs="Times New Roman"/>
          <w:sz w:val="24"/>
          <w:szCs w:val="24"/>
          <w:lang w:val="ru-RU"/>
        </w:rPr>
        <w:t>“  Ивањица</w:t>
      </w:r>
      <w:r w:rsidRPr="003314E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Кирила Савића бб, 32250 Ивањица. </w:t>
      </w:r>
    </w:p>
    <w:p w:rsidR="003314E2" w:rsidRPr="003314E2" w:rsidRDefault="003314E2" w:rsidP="003314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4E2">
        <w:rPr>
          <w:rFonts w:ascii="Times New Roman" w:eastAsia="Calibri" w:hAnsi="Times New Roman" w:cs="Times New Roman"/>
          <w:sz w:val="24"/>
          <w:szCs w:val="24"/>
        </w:rPr>
        <w:t>4</w:t>
      </w:r>
      <w:r w:rsidRPr="003314E2">
        <w:rPr>
          <w:rFonts w:ascii="Times New Roman" w:eastAsia="Calibri" w:hAnsi="Times New Roman" w:cs="Times New Roman"/>
          <w:sz w:val="24"/>
          <w:szCs w:val="24"/>
          <w:lang w:val="ru-RU"/>
        </w:rPr>
        <w:t>. Одлуку објавити на сајту школе.</w:t>
      </w:r>
      <w:r w:rsidRPr="003314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314E2" w:rsidRPr="003314E2" w:rsidRDefault="003314E2" w:rsidP="003314E2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</w:pPr>
      <w:r w:rsidRPr="003314E2"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  <w:t>О б р а з л о ж е њ е</w:t>
      </w:r>
    </w:p>
    <w:p w:rsidR="003314E2" w:rsidRPr="003314E2" w:rsidRDefault="003314E2" w:rsidP="003314E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314E2">
        <w:rPr>
          <w:rFonts w:ascii="Times New Roman" w:eastAsia="Calibri" w:hAnsi="Times New Roman" w:cs="Times New Roman"/>
          <w:sz w:val="24"/>
          <w:szCs w:val="24"/>
          <w:lang w:val="ru-RU"/>
        </w:rPr>
        <w:t>На основу члана 34а. став 3. Закона прописано је да поступак избора уџбеника започиње обавештењем о почетку спровођења избора уџбеника које ће школа користити у даљем раду, а које је наставничко веће дужно да изда у року од 30 дана пре почетка спровођења овог поступка и то тако да се обавештење има објавити путем званичне веб-презентације школе како би све заинтересоване стране биле информисане.</w:t>
      </w:r>
    </w:p>
    <w:p w:rsidR="003314E2" w:rsidRPr="003314E2" w:rsidRDefault="003314E2" w:rsidP="003314E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314E2">
        <w:rPr>
          <w:rFonts w:ascii="Times New Roman" w:eastAsia="Calibri" w:hAnsi="Times New Roman" w:cs="Times New Roman"/>
          <w:sz w:val="24"/>
          <w:szCs w:val="24"/>
          <w:lang w:val="ru-RU"/>
        </w:rPr>
        <w:t>На основу члана 34а став 4. Закона прописано је да наставничко веће у обавештењу посебно наводи списак свих уџбеника и одређује рок у којем привредни субјекти-издавачи треба да доставе своје предлоге/понуде, а који не може бити краћи од осам, односно дужи од 15 дана.</w:t>
      </w:r>
    </w:p>
    <w:p w:rsidR="003314E2" w:rsidRPr="003314E2" w:rsidRDefault="003314E2" w:rsidP="003314E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314E2">
        <w:rPr>
          <w:rFonts w:ascii="Times New Roman" w:eastAsia="Calibri" w:hAnsi="Times New Roman" w:cs="Times New Roman"/>
          <w:sz w:val="24"/>
          <w:szCs w:val="24"/>
          <w:lang w:val="ru-RU"/>
        </w:rPr>
        <w:t>На основу свега наведеног, донета је одлука као у диспозитив</w:t>
      </w:r>
      <w:r w:rsidRPr="003314E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у.</w:t>
      </w:r>
    </w:p>
    <w:p w:rsidR="003314E2" w:rsidRPr="003314E2" w:rsidRDefault="003314E2" w:rsidP="003314E2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3314E2" w:rsidRPr="003314E2" w:rsidRDefault="003314E2" w:rsidP="003314E2">
      <w:pPr>
        <w:spacing w:after="0" w:line="240" w:lineRule="auto"/>
        <w:ind w:left="5760"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314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ab/>
      </w:r>
      <w:r w:rsidRPr="003314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314E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Директор школе</w:t>
      </w:r>
    </w:p>
    <w:p w:rsidR="003314E2" w:rsidRPr="003314E2" w:rsidRDefault="003314E2" w:rsidP="003314E2">
      <w:pPr>
        <w:spacing w:after="0" w:line="240" w:lineRule="auto"/>
        <w:ind w:left="5760"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3314E2" w:rsidRPr="003314E2" w:rsidRDefault="003314E2" w:rsidP="003314E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314E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__________________</w:t>
      </w:r>
    </w:p>
    <w:p w:rsidR="003314E2" w:rsidRPr="003314E2" w:rsidRDefault="003314E2" w:rsidP="003314E2">
      <w:pPr>
        <w:spacing w:after="0" w:line="240" w:lineRule="auto"/>
        <w:ind w:left="648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14E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ab/>
      </w:r>
      <w:r w:rsidRPr="003314E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       </w:t>
      </w:r>
      <w:r w:rsidRPr="003314E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Невенка Милошевић</w:t>
      </w:r>
    </w:p>
    <w:p w:rsidR="00A309DC" w:rsidRDefault="00A309DC"/>
    <w:sectPr w:rsidR="00A309DC" w:rsidSect="00B908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D2BD9"/>
    <w:multiLevelType w:val="hybridMultilevel"/>
    <w:tmpl w:val="F28C6A5A"/>
    <w:lvl w:ilvl="0" w:tplc="94F2A852">
      <w:start w:val="1"/>
      <w:numFmt w:val="bullet"/>
      <w:lvlText w:val="-"/>
      <w:lvlJc w:val="left"/>
      <w:pPr>
        <w:ind w:left="396" w:firstLine="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3103FA2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24A457A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743BF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D0ED370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68B480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CA96F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BE47AF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794586A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E2"/>
    <w:rsid w:val="003314E2"/>
    <w:rsid w:val="00A3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XmX</dc:creator>
  <cp:lastModifiedBy>XmX</cp:lastModifiedBy>
  <cp:revision>1</cp:revision>
  <dcterms:created xsi:type="dcterms:W3CDTF">2026-02-13T09:13:00Z</dcterms:created>
  <dcterms:modified xsi:type="dcterms:W3CDTF">2026-02-13T09:14:00Z</dcterms:modified>
</cp:coreProperties>
</file>