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491" w:rsidRPr="00041EE2" w:rsidRDefault="00041405" w:rsidP="00041E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1EE2">
        <w:rPr>
          <w:rFonts w:ascii="Times New Roman" w:hAnsi="Times New Roman" w:cs="Times New Roman"/>
          <w:b/>
          <w:sz w:val="28"/>
          <w:szCs w:val="28"/>
          <w:u w:val="single"/>
        </w:rPr>
        <w:t>КРИТЕРИЈУМИ ОЦЕЊИВАЊА</w:t>
      </w:r>
    </w:p>
    <w:p w:rsidR="00A5546E" w:rsidRPr="00A5546E" w:rsidRDefault="00A5546E" w:rsidP="0097497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46E">
        <w:rPr>
          <w:rFonts w:ascii="Times New Roman" w:hAnsi="Times New Roman" w:cs="Times New Roman"/>
          <w:sz w:val="24"/>
          <w:szCs w:val="24"/>
        </w:rPr>
        <w:t>Праћење развоја и напредовања ученика у достизању исхода и стандарда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46E">
        <w:rPr>
          <w:rFonts w:ascii="Times New Roman" w:hAnsi="Times New Roman" w:cs="Times New Roman"/>
          <w:sz w:val="24"/>
          <w:szCs w:val="24"/>
        </w:rPr>
        <w:t xml:space="preserve">постигнућа, као и напредовање у развијању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46E">
        <w:rPr>
          <w:rFonts w:ascii="Times New Roman" w:hAnsi="Times New Roman" w:cs="Times New Roman"/>
          <w:sz w:val="24"/>
          <w:szCs w:val="24"/>
        </w:rPr>
        <w:t>компетенција у току школске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46E">
        <w:rPr>
          <w:rFonts w:ascii="Times New Roman" w:hAnsi="Times New Roman" w:cs="Times New Roman"/>
          <w:sz w:val="24"/>
          <w:szCs w:val="24"/>
        </w:rPr>
        <w:t>године обавља се формативним и сумативним оцењивањем.</w:t>
      </w:r>
    </w:p>
    <w:p w:rsidR="00A5546E" w:rsidRPr="00843B9C" w:rsidRDefault="00843B9C" w:rsidP="00A554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2511F">
        <w:rPr>
          <w:rFonts w:ascii="Times New Roman" w:hAnsi="Times New Roman" w:cs="Times New Roman"/>
          <w:b/>
          <w:sz w:val="24"/>
          <w:szCs w:val="24"/>
        </w:rPr>
        <w:t>Формативно оцењивање</w:t>
      </w:r>
      <w:r w:rsidR="00A5546E" w:rsidRPr="00A5546E">
        <w:rPr>
          <w:rFonts w:ascii="Times New Roman" w:hAnsi="Times New Roman" w:cs="Times New Roman"/>
          <w:sz w:val="24"/>
          <w:szCs w:val="24"/>
        </w:rPr>
        <w:t xml:space="preserve"> јесте редовно и планско прикупљање релевантних</w:t>
      </w:r>
      <w:r w:rsidR="00A5546E">
        <w:rPr>
          <w:rFonts w:ascii="Times New Roman" w:hAnsi="Times New Roman" w:cs="Times New Roman"/>
          <w:sz w:val="24"/>
          <w:szCs w:val="24"/>
        </w:rPr>
        <w:t xml:space="preserve"> </w:t>
      </w:r>
      <w:r w:rsidR="00A5546E" w:rsidRPr="00A5546E">
        <w:rPr>
          <w:rFonts w:ascii="Times New Roman" w:hAnsi="Times New Roman" w:cs="Times New Roman"/>
          <w:sz w:val="24"/>
          <w:szCs w:val="24"/>
        </w:rPr>
        <w:t>података о напредовању ученика, постизању прописаних исхода и циљева ипостигнутом степену развоја компетенција ученика. Саставни је део процеса</w:t>
      </w:r>
      <w:r w:rsidR="00A5546E">
        <w:rPr>
          <w:rFonts w:ascii="Times New Roman" w:hAnsi="Times New Roman" w:cs="Times New Roman"/>
          <w:sz w:val="24"/>
          <w:szCs w:val="24"/>
        </w:rPr>
        <w:t xml:space="preserve"> </w:t>
      </w:r>
      <w:r w:rsidR="00A5546E" w:rsidRPr="00A5546E">
        <w:rPr>
          <w:rFonts w:ascii="Times New Roman" w:hAnsi="Times New Roman" w:cs="Times New Roman"/>
          <w:sz w:val="24"/>
          <w:szCs w:val="24"/>
        </w:rPr>
        <w:t>наставе и учења и садржи повратну информацију наставнику за даље креирање</w:t>
      </w:r>
      <w:r w:rsidR="00A5546E">
        <w:rPr>
          <w:rFonts w:ascii="Times New Roman" w:hAnsi="Times New Roman" w:cs="Times New Roman"/>
          <w:sz w:val="24"/>
          <w:szCs w:val="24"/>
        </w:rPr>
        <w:t xml:space="preserve"> </w:t>
      </w:r>
      <w:r w:rsidR="00A5546E" w:rsidRPr="00A5546E">
        <w:rPr>
          <w:rFonts w:ascii="Times New Roman" w:hAnsi="Times New Roman" w:cs="Times New Roman"/>
          <w:sz w:val="24"/>
          <w:szCs w:val="24"/>
        </w:rPr>
        <w:t>процеса учења и препоруке ученику за даље напредовање и евидентира се у</w:t>
      </w:r>
      <w:r w:rsidR="00A5546E">
        <w:rPr>
          <w:rFonts w:ascii="Times New Roman" w:hAnsi="Times New Roman" w:cs="Times New Roman"/>
          <w:sz w:val="24"/>
          <w:szCs w:val="24"/>
        </w:rPr>
        <w:t xml:space="preserve"> </w:t>
      </w:r>
      <w:r w:rsidR="00A5546E" w:rsidRPr="00A5546E">
        <w:rPr>
          <w:rFonts w:ascii="Times New Roman" w:hAnsi="Times New Roman" w:cs="Times New Roman"/>
          <w:sz w:val="24"/>
          <w:szCs w:val="24"/>
        </w:rPr>
        <w:t>педагошкој документацији (педагошкој свесци) наставника.Формативне оцене</w:t>
      </w:r>
      <w:r w:rsidR="00A5546E">
        <w:rPr>
          <w:rFonts w:ascii="Times New Roman" w:hAnsi="Times New Roman" w:cs="Times New Roman"/>
          <w:sz w:val="24"/>
          <w:szCs w:val="24"/>
        </w:rPr>
        <w:t xml:space="preserve"> </w:t>
      </w:r>
      <w:r w:rsidR="00A5546E" w:rsidRPr="00A5546E">
        <w:rPr>
          <w:rFonts w:ascii="Times New Roman" w:hAnsi="Times New Roman" w:cs="Times New Roman"/>
          <w:sz w:val="24"/>
          <w:szCs w:val="24"/>
        </w:rPr>
        <w:t>се дају и уписују у педагошку свеску на основу односа ученика према раду,</w:t>
      </w:r>
      <w:r w:rsidR="00A5546E">
        <w:rPr>
          <w:rFonts w:ascii="Times New Roman" w:hAnsi="Times New Roman" w:cs="Times New Roman"/>
          <w:sz w:val="24"/>
          <w:szCs w:val="24"/>
        </w:rPr>
        <w:t xml:space="preserve"> </w:t>
      </w:r>
      <w:r w:rsidR="00A5546E" w:rsidRPr="00A5546E">
        <w:rPr>
          <w:rFonts w:ascii="Times New Roman" w:hAnsi="Times New Roman" w:cs="Times New Roman"/>
          <w:sz w:val="24"/>
          <w:szCs w:val="24"/>
        </w:rPr>
        <w:t>активности на часу, урађених домаћих задатака, вођења свеске на часовима,</w:t>
      </w:r>
      <w:r w:rsidR="00A5546E">
        <w:rPr>
          <w:rFonts w:ascii="Times New Roman" w:hAnsi="Times New Roman" w:cs="Times New Roman"/>
          <w:sz w:val="24"/>
          <w:szCs w:val="24"/>
        </w:rPr>
        <w:t xml:space="preserve"> </w:t>
      </w:r>
      <w:r w:rsidR="00A5546E" w:rsidRPr="00A5546E">
        <w:rPr>
          <w:rFonts w:ascii="Times New Roman" w:hAnsi="Times New Roman" w:cs="Times New Roman"/>
          <w:sz w:val="24"/>
          <w:szCs w:val="24"/>
        </w:rPr>
        <w:t>учешћа у групним радовима, пројектима…ове оцене се зову формативне, јер</w:t>
      </w:r>
      <w:r w:rsidR="00A5546E">
        <w:rPr>
          <w:rFonts w:ascii="Times New Roman" w:hAnsi="Times New Roman" w:cs="Times New Roman"/>
          <w:sz w:val="24"/>
          <w:szCs w:val="24"/>
        </w:rPr>
        <w:t xml:space="preserve"> </w:t>
      </w:r>
      <w:r w:rsidR="00A5546E" w:rsidRPr="00A5546E">
        <w:rPr>
          <w:rFonts w:ascii="Times New Roman" w:hAnsi="Times New Roman" w:cs="Times New Roman"/>
          <w:sz w:val="24"/>
          <w:szCs w:val="24"/>
        </w:rPr>
        <w:t>утичу на формирање сумативне оцене. На основу података прикупљених</w:t>
      </w:r>
      <w:r w:rsidR="00A5546E">
        <w:rPr>
          <w:rFonts w:ascii="Times New Roman" w:hAnsi="Times New Roman" w:cs="Times New Roman"/>
          <w:sz w:val="24"/>
          <w:szCs w:val="24"/>
        </w:rPr>
        <w:t xml:space="preserve"> </w:t>
      </w:r>
      <w:r w:rsidR="00A5546E" w:rsidRPr="00A5546E">
        <w:rPr>
          <w:rFonts w:ascii="Times New Roman" w:hAnsi="Times New Roman" w:cs="Times New Roman"/>
          <w:sz w:val="24"/>
          <w:szCs w:val="24"/>
        </w:rPr>
        <w:t>формативним оцењивањем могу се извести сумативне оцене које се уносе у</w:t>
      </w:r>
      <w:r w:rsidR="00A5546E">
        <w:rPr>
          <w:rFonts w:ascii="Times New Roman" w:hAnsi="Times New Roman" w:cs="Times New Roman"/>
          <w:sz w:val="24"/>
          <w:szCs w:val="24"/>
        </w:rPr>
        <w:t xml:space="preserve"> </w:t>
      </w:r>
      <w:r w:rsidR="00A5546E" w:rsidRPr="00A5546E">
        <w:rPr>
          <w:rFonts w:ascii="Times New Roman" w:hAnsi="Times New Roman" w:cs="Times New Roman"/>
          <w:sz w:val="24"/>
          <w:szCs w:val="24"/>
        </w:rPr>
        <w:t>књигу евиденције о образ</w:t>
      </w:r>
      <w:r>
        <w:rPr>
          <w:rFonts w:ascii="Times New Roman" w:hAnsi="Times New Roman" w:cs="Times New Roman"/>
          <w:sz w:val="24"/>
          <w:szCs w:val="24"/>
        </w:rPr>
        <w:t>овно-васпитном раду (у дневник), а могу бити унете и у педагошку документацију.</w:t>
      </w:r>
    </w:p>
    <w:p w:rsidR="00A5546E" w:rsidRPr="00A5546E" w:rsidRDefault="00A5546E" w:rsidP="00843B9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46E">
        <w:rPr>
          <w:rFonts w:ascii="Times New Roman" w:hAnsi="Times New Roman" w:cs="Times New Roman"/>
          <w:sz w:val="24"/>
          <w:szCs w:val="24"/>
        </w:rPr>
        <w:t xml:space="preserve"> </w:t>
      </w:r>
      <w:r w:rsidRPr="00974976">
        <w:rPr>
          <w:rFonts w:ascii="Times New Roman" w:hAnsi="Times New Roman" w:cs="Times New Roman"/>
          <w:b/>
          <w:sz w:val="24"/>
          <w:szCs w:val="24"/>
        </w:rPr>
        <w:t>Сумативне оцене</w:t>
      </w:r>
      <w:r w:rsidRPr="00A5546E">
        <w:rPr>
          <w:rFonts w:ascii="Times New Roman" w:hAnsi="Times New Roman" w:cs="Times New Roman"/>
          <w:sz w:val="24"/>
          <w:szCs w:val="24"/>
        </w:rPr>
        <w:t xml:space="preserve"> се добијају и из контролних или писмених радова, тестова,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46E">
        <w:rPr>
          <w:rFonts w:ascii="Times New Roman" w:hAnsi="Times New Roman" w:cs="Times New Roman"/>
          <w:sz w:val="24"/>
          <w:szCs w:val="24"/>
        </w:rPr>
        <w:t>усменог испитивања, самосталних или групних радова ученика</w:t>
      </w:r>
      <w:r w:rsidR="00843B9C">
        <w:rPr>
          <w:rFonts w:ascii="Times New Roman" w:hAnsi="Times New Roman" w:cs="Times New Roman"/>
          <w:sz w:val="24"/>
          <w:szCs w:val="24"/>
        </w:rPr>
        <w:t>,презентација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A5546E">
        <w:rPr>
          <w:rFonts w:ascii="Times New Roman" w:hAnsi="Times New Roman" w:cs="Times New Roman"/>
          <w:sz w:val="24"/>
          <w:szCs w:val="24"/>
        </w:rPr>
        <w:t xml:space="preserve"> Оцена је јавна и саопштава се ученику одмах по спроведеном поступку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46E">
        <w:rPr>
          <w:rFonts w:ascii="Times New Roman" w:hAnsi="Times New Roman" w:cs="Times New Roman"/>
          <w:sz w:val="24"/>
          <w:szCs w:val="24"/>
        </w:rPr>
        <w:t xml:space="preserve">оцењивања, са </w:t>
      </w:r>
      <w:r w:rsidR="00041EE2">
        <w:rPr>
          <w:rFonts w:ascii="Times New Roman" w:hAnsi="Times New Roman" w:cs="Times New Roman"/>
          <w:sz w:val="24"/>
          <w:szCs w:val="24"/>
        </w:rPr>
        <w:t xml:space="preserve">  </w:t>
      </w:r>
      <w:r w:rsidRPr="00A5546E">
        <w:rPr>
          <w:rFonts w:ascii="Times New Roman" w:hAnsi="Times New Roman" w:cs="Times New Roman"/>
          <w:sz w:val="24"/>
          <w:szCs w:val="24"/>
        </w:rPr>
        <w:t>образложењем.</w:t>
      </w:r>
    </w:p>
    <w:p w:rsidR="00A5546E" w:rsidRDefault="00041EE2" w:rsidP="00A554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5546E" w:rsidRPr="00974976">
        <w:rPr>
          <w:rFonts w:ascii="Times New Roman" w:hAnsi="Times New Roman" w:cs="Times New Roman"/>
          <w:b/>
          <w:sz w:val="24"/>
          <w:szCs w:val="24"/>
        </w:rPr>
        <w:t>Иницијално проверавање</w:t>
      </w:r>
      <w:r w:rsidR="00A5546E">
        <w:rPr>
          <w:rFonts w:ascii="Times New Roman" w:hAnsi="Times New Roman" w:cs="Times New Roman"/>
          <w:sz w:val="24"/>
          <w:szCs w:val="24"/>
        </w:rPr>
        <w:t xml:space="preserve"> се не оцењује, резултати се евидентирају у педагошкој документацији и на основу њих се планира даљи рад</w:t>
      </w:r>
      <w:r w:rsidR="00A5546E" w:rsidRPr="00A5546E">
        <w:rPr>
          <w:rFonts w:ascii="Times New Roman" w:hAnsi="Times New Roman" w:cs="Times New Roman"/>
          <w:sz w:val="24"/>
          <w:szCs w:val="24"/>
        </w:rPr>
        <w:t>. Резултат иницијалног процењивања не оцењује се бројчано, али се ученику даје</w:t>
      </w:r>
      <w:r w:rsidR="00A5546E">
        <w:rPr>
          <w:rFonts w:ascii="Times New Roman" w:hAnsi="Times New Roman" w:cs="Times New Roman"/>
          <w:sz w:val="24"/>
          <w:szCs w:val="24"/>
        </w:rPr>
        <w:t xml:space="preserve"> </w:t>
      </w:r>
      <w:r w:rsidR="00A5546E" w:rsidRPr="00A5546E">
        <w:rPr>
          <w:rFonts w:ascii="Times New Roman" w:hAnsi="Times New Roman" w:cs="Times New Roman"/>
          <w:sz w:val="24"/>
          <w:szCs w:val="24"/>
        </w:rPr>
        <w:t>повратна информација о постигнућима</w:t>
      </w:r>
      <w:r w:rsidR="00A5546E">
        <w:rPr>
          <w:rFonts w:ascii="Times New Roman" w:hAnsi="Times New Roman" w:cs="Times New Roman"/>
          <w:sz w:val="24"/>
          <w:szCs w:val="24"/>
        </w:rPr>
        <w:t>.</w:t>
      </w:r>
    </w:p>
    <w:p w:rsidR="00A5546E" w:rsidRPr="00843B9C" w:rsidRDefault="00041EE2" w:rsidP="00A554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546E">
        <w:rPr>
          <w:rFonts w:ascii="Times New Roman" w:hAnsi="Times New Roman" w:cs="Times New Roman"/>
          <w:sz w:val="24"/>
          <w:szCs w:val="24"/>
        </w:rPr>
        <w:t xml:space="preserve"> </w:t>
      </w:r>
      <w:r w:rsidR="00843B9C" w:rsidRPr="00974976">
        <w:rPr>
          <w:rFonts w:ascii="Times New Roman" w:hAnsi="Times New Roman" w:cs="Times New Roman"/>
          <w:b/>
          <w:sz w:val="24"/>
          <w:szCs w:val="24"/>
        </w:rPr>
        <w:t>Писмене провере у трајању до 15</w:t>
      </w:r>
      <w:r w:rsidR="00A5546E" w:rsidRPr="00974976">
        <w:rPr>
          <w:rFonts w:ascii="Times New Roman" w:hAnsi="Times New Roman" w:cs="Times New Roman"/>
          <w:b/>
          <w:sz w:val="24"/>
          <w:szCs w:val="24"/>
        </w:rPr>
        <w:t xml:space="preserve"> минута</w:t>
      </w:r>
      <w:r w:rsidR="00A5546E">
        <w:rPr>
          <w:rFonts w:ascii="Times New Roman" w:hAnsi="Times New Roman" w:cs="Times New Roman"/>
          <w:sz w:val="24"/>
          <w:szCs w:val="24"/>
        </w:rPr>
        <w:t xml:space="preserve"> оцењ</w:t>
      </w:r>
      <w:r w:rsidR="00A2511F">
        <w:rPr>
          <w:rFonts w:ascii="Times New Roman" w:hAnsi="Times New Roman" w:cs="Times New Roman"/>
          <w:sz w:val="24"/>
          <w:szCs w:val="24"/>
        </w:rPr>
        <w:t>ују се на основу резултата три</w:t>
      </w:r>
      <w:r w:rsidR="00A5546E">
        <w:rPr>
          <w:rFonts w:ascii="Times New Roman" w:hAnsi="Times New Roman" w:cs="Times New Roman"/>
          <w:sz w:val="24"/>
          <w:szCs w:val="24"/>
        </w:rPr>
        <w:t xml:space="preserve"> такве провере.</w:t>
      </w:r>
      <w:r w:rsidR="00843B9C">
        <w:rPr>
          <w:rFonts w:ascii="Times New Roman" w:hAnsi="Times New Roman" w:cs="Times New Roman"/>
          <w:sz w:val="24"/>
          <w:szCs w:val="24"/>
        </w:rPr>
        <w:t>Могу се обавити без најаве , а спроводе се ради утврђивања остварености циља часа и савладаности реализованих програмских садржаја.</w:t>
      </w:r>
    </w:p>
    <w:p w:rsidR="00A5546E" w:rsidRDefault="00041EE2" w:rsidP="00A5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5546E" w:rsidRPr="00A5546E">
        <w:rPr>
          <w:rFonts w:ascii="Times New Roman" w:hAnsi="Times New Roman" w:cs="Times New Roman"/>
          <w:sz w:val="24"/>
          <w:szCs w:val="24"/>
        </w:rPr>
        <w:t xml:space="preserve"> </w:t>
      </w:r>
      <w:r w:rsidR="00A5546E" w:rsidRPr="00974976">
        <w:rPr>
          <w:rFonts w:ascii="Times New Roman" w:hAnsi="Times New Roman" w:cs="Times New Roman"/>
          <w:b/>
          <w:sz w:val="24"/>
          <w:szCs w:val="24"/>
        </w:rPr>
        <w:t>Писмене провере</w:t>
      </w:r>
      <w:r w:rsidR="00A5546E">
        <w:rPr>
          <w:rFonts w:ascii="Times New Roman" w:hAnsi="Times New Roman" w:cs="Times New Roman"/>
          <w:sz w:val="24"/>
          <w:szCs w:val="24"/>
        </w:rPr>
        <w:t xml:space="preserve"> које</w:t>
      </w:r>
      <w:r w:rsidR="00843B9C">
        <w:rPr>
          <w:rFonts w:ascii="Times New Roman" w:hAnsi="Times New Roman" w:cs="Times New Roman"/>
          <w:sz w:val="24"/>
          <w:szCs w:val="24"/>
        </w:rPr>
        <w:t xml:space="preserve"> трају дуже од 15 </w:t>
      </w:r>
      <w:r w:rsidR="00A5546E" w:rsidRPr="00A5546E">
        <w:rPr>
          <w:rFonts w:ascii="Times New Roman" w:hAnsi="Times New Roman" w:cs="Times New Roman"/>
          <w:sz w:val="24"/>
          <w:szCs w:val="24"/>
        </w:rPr>
        <w:t xml:space="preserve"> мин морају се најавити</w:t>
      </w:r>
      <w:r w:rsidR="00843B9C">
        <w:rPr>
          <w:rFonts w:ascii="Times New Roman" w:hAnsi="Times New Roman" w:cs="Times New Roman"/>
          <w:sz w:val="24"/>
          <w:szCs w:val="24"/>
        </w:rPr>
        <w:t xml:space="preserve"> </w:t>
      </w:r>
      <w:r w:rsidR="00A5546E" w:rsidRPr="00A5546E">
        <w:rPr>
          <w:rFonts w:ascii="Times New Roman" w:hAnsi="Times New Roman" w:cs="Times New Roman"/>
          <w:sz w:val="24"/>
          <w:szCs w:val="24"/>
        </w:rPr>
        <w:t xml:space="preserve"> </w:t>
      </w:r>
      <w:r w:rsidR="00A5546E">
        <w:rPr>
          <w:rFonts w:ascii="Times New Roman" w:hAnsi="Times New Roman" w:cs="Times New Roman"/>
          <w:sz w:val="24"/>
          <w:szCs w:val="24"/>
        </w:rPr>
        <w:t>и одржавају се  према унапред утврђеном рас</w:t>
      </w:r>
      <w:r w:rsidR="00843B9C">
        <w:rPr>
          <w:rFonts w:ascii="Times New Roman" w:hAnsi="Times New Roman" w:cs="Times New Roman"/>
          <w:sz w:val="24"/>
          <w:szCs w:val="24"/>
        </w:rPr>
        <w:t xml:space="preserve">пореду(морају бити најављене пет дана раније ). </w:t>
      </w:r>
      <w:r w:rsidR="00A5546E" w:rsidRPr="00A5546E">
        <w:rPr>
          <w:rFonts w:ascii="Times New Roman" w:hAnsi="Times New Roman" w:cs="Times New Roman"/>
          <w:sz w:val="24"/>
          <w:szCs w:val="24"/>
        </w:rPr>
        <w:t>Уколико више од половине ученика добије јединицу на писменој провери знања,</w:t>
      </w:r>
      <w:r w:rsidR="00A5546E">
        <w:rPr>
          <w:rFonts w:ascii="Times New Roman" w:hAnsi="Times New Roman" w:cs="Times New Roman"/>
          <w:sz w:val="24"/>
          <w:szCs w:val="24"/>
        </w:rPr>
        <w:t xml:space="preserve"> он се аутоматски поништава ,</w:t>
      </w:r>
      <w:r w:rsidR="00A5546E" w:rsidRPr="00A5546E">
        <w:rPr>
          <w:rFonts w:ascii="Times New Roman" w:hAnsi="Times New Roman" w:cs="Times New Roman"/>
          <w:sz w:val="24"/>
          <w:szCs w:val="24"/>
        </w:rPr>
        <w:t xml:space="preserve"> држи се обавезна допунска настава и провера се</w:t>
      </w:r>
      <w:r w:rsidR="00A5546E">
        <w:rPr>
          <w:rFonts w:ascii="Times New Roman" w:hAnsi="Times New Roman" w:cs="Times New Roman"/>
          <w:sz w:val="24"/>
          <w:szCs w:val="24"/>
        </w:rPr>
        <w:t xml:space="preserve"> п</w:t>
      </w:r>
      <w:r w:rsidR="00A5546E" w:rsidRPr="00A5546E">
        <w:rPr>
          <w:rFonts w:ascii="Times New Roman" w:hAnsi="Times New Roman" w:cs="Times New Roman"/>
          <w:sz w:val="24"/>
          <w:szCs w:val="24"/>
        </w:rPr>
        <w:t>онавља</w:t>
      </w:r>
      <w:r w:rsidR="00A5546E">
        <w:rPr>
          <w:rFonts w:ascii="Times New Roman" w:hAnsi="Times New Roman" w:cs="Times New Roman"/>
          <w:sz w:val="24"/>
          <w:szCs w:val="24"/>
        </w:rPr>
        <w:t>.</w:t>
      </w:r>
      <w:r w:rsidR="00A5546E" w:rsidRPr="00A55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46E" w:rsidRPr="00041EE2" w:rsidRDefault="00A5546E" w:rsidP="0004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току школске године одржавају се четири писмена задатка, а број контролних вежби се утврђује на основу наставног садржаја.</w:t>
      </w:r>
    </w:p>
    <w:p w:rsidR="00A5546E" w:rsidRPr="00A5546E" w:rsidRDefault="00041EE2" w:rsidP="00A554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A5546E" w:rsidRPr="00A5546E">
        <w:rPr>
          <w:rFonts w:ascii="Times New Roman" w:hAnsi="Times New Roman" w:cs="Times New Roman"/>
          <w:sz w:val="24"/>
          <w:szCs w:val="24"/>
        </w:rPr>
        <w:t xml:space="preserve"> Свака сумативна оцена унета у дневник је од истог значаја и урачунава</w:t>
      </w:r>
      <w:r w:rsidR="00A5546E">
        <w:rPr>
          <w:rFonts w:ascii="Times New Roman" w:hAnsi="Times New Roman" w:cs="Times New Roman"/>
          <w:sz w:val="24"/>
          <w:szCs w:val="24"/>
        </w:rPr>
        <w:t xml:space="preserve"> </w:t>
      </w:r>
      <w:r w:rsidR="00A5546E" w:rsidRPr="00A5546E">
        <w:rPr>
          <w:rFonts w:ascii="Times New Roman" w:hAnsi="Times New Roman" w:cs="Times New Roman"/>
          <w:sz w:val="24"/>
          <w:szCs w:val="24"/>
        </w:rPr>
        <w:t>се у аритметичку средину при закључивању оцена</w:t>
      </w:r>
      <w:r w:rsidR="00A5546E">
        <w:rPr>
          <w:rFonts w:ascii="Times New Roman" w:hAnsi="Times New Roman" w:cs="Times New Roman"/>
          <w:sz w:val="24"/>
          <w:szCs w:val="24"/>
        </w:rPr>
        <w:t>.</w:t>
      </w:r>
    </w:p>
    <w:p w:rsidR="00A5546E" w:rsidRPr="00843B9C" w:rsidRDefault="00041EE2" w:rsidP="00A554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5546E" w:rsidRPr="00A5546E">
        <w:rPr>
          <w:rFonts w:ascii="Times New Roman" w:hAnsi="Times New Roman" w:cs="Times New Roman"/>
          <w:sz w:val="24"/>
          <w:szCs w:val="24"/>
        </w:rPr>
        <w:t xml:space="preserve"> Приликом оцењивања уважавању се индивидуалне разлике, образовне</w:t>
      </w:r>
      <w:r w:rsidR="00A5546E">
        <w:rPr>
          <w:rFonts w:ascii="Times New Roman" w:hAnsi="Times New Roman" w:cs="Times New Roman"/>
          <w:sz w:val="24"/>
          <w:szCs w:val="24"/>
        </w:rPr>
        <w:t xml:space="preserve"> </w:t>
      </w:r>
      <w:r w:rsidR="00A5546E" w:rsidRPr="00A5546E">
        <w:rPr>
          <w:rFonts w:ascii="Times New Roman" w:hAnsi="Times New Roman" w:cs="Times New Roman"/>
          <w:sz w:val="24"/>
          <w:szCs w:val="24"/>
        </w:rPr>
        <w:t>потребе, узраст, претходно постигнуће ученика</w:t>
      </w:r>
      <w:r w:rsidR="00843B9C">
        <w:rPr>
          <w:rFonts w:ascii="Times New Roman" w:hAnsi="Times New Roman" w:cs="Times New Roman"/>
          <w:sz w:val="24"/>
          <w:szCs w:val="24"/>
        </w:rPr>
        <w:t>.</w:t>
      </w:r>
    </w:p>
    <w:p w:rsidR="00041405" w:rsidRDefault="007F6841" w:rsidP="007F684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0A7D">
        <w:rPr>
          <w:rFonts w:ascii="Times New Roman" w:hAnsi="Times New Roman" w:cs="Times New Roman"/>
          <w:b/>
          <w:sz w:val="24"/>
          <w:szCs w:val="24"/>
        </w:rPr>
        <w:lastRenderedPageBreak/>
        <w:t>Нивои знања ученика</w:t>
      </w:r>
      <w:r>
        <w:rPr>
          <w:rFonts w:ascii="Times New Roman" w:hAnsi="Times New Roman" w:cs="Times New Roman"/>
          <w:sz w:val="24"/>
          <w:szCs w:val="24"/>
        </w:rPr>
        <w:t xml:space="preserve"> у корелацији са оценом су постављени на три нивоа: основни ниво  -присећање или препознавање информација која је учена;интерпретирање;демонстрирање разумевања материјала; трансформисање,реорганизација (довољан (2)) ; средњи ниво-употреба информација у решавању проблема;критичко мишљење;идентификовање разлогаи мотива;извођењезакључака који се заснивају на одређеним подацима;анализирање закључака да би се утврдило да ли се заснивају на доказима (добар(3) и врло добар (4) );напредни ниво –научно мишљење;дивергентно мишљење;оригинално мишљење;оригиналан план, предлог, нацрт,оригиналан склоп,решавање проблема који имају више тачних одговора;процењивање вредности идеја, изношење мишљења, примењивање стандарда(одличан (5)).Стандарди су разврстани према  разредима,областима и нивоима.</w:t>
      </w:r>
    </w:p>
    <w:p w:rsidR="002E7E20" w:rsidRPr="00FD2EB4" w:rsidRDefault="002E7E20" w:rsidP="007F6841">
      <w:pPr>
        <w:spacing w:after="0" w:line="240" w:lineRule="auto"/>
        <w:ind w:firstLine="720"/>
        <w:rPr>
          <w:rFonts w:ascii="Calibri" w:hAnsi="Calibri" w:cs="Calibri"/>
          <w:b/>
          <w:sz w:val="28"/>
          <w:szCs w:val="28"/>
        </w:rPr>
      </w:pPr>
    </w:p>
    <w:p w:rsidR="007F6841" w:rsidRPr="00FD2EB4" w:rsidRDefault="002E7E20" w:rsidP="007F684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D2EB4">
        <w:rPr>
          <w:rFonts w:ascii="Calibri" w:hAnsi="Calibri" w:cs="Calibri"/>
          <w:b/>
          <w:sz w:val="28"/>
          <w:szCs w:val="28"/>
        </w:rPr>
        <w:t>5. разред</w:t>
      </w:r>
    </w:p>
    <w:tbl>
      <w:tblPr>
        <w:tblStyle w:val="TableGrid"/>
        <w:tblpPr w:leftFromText="180" w:rightFromText="180" w:vertAnchor="text" w:horzAnchor="margin" w:tblpY="679"/>
        <w:tblW w:w="13679" w:type="dxa"/>
        <w:tblLayout w:type="fixed"/>
        <w:tblLook w:val="04A0" w:firstRow="1" w:lastRow="0" w:firstColumn="1" w:lastColumn="0" w:noHBand="0" w:noVBand="1"/>
      </w:tblPr>
      <w:tblGrid>
        <w:gridCol w:w="3103"/>
        <w:gridCol w:w="2644"/>
        <w:gridCol w:w="1165"/>
        <w:gridCol w:w="1418"/>
        <w:gridCol w:w="61"/>
        <w:gridCol w:w="2644"/>
        <w:gridCol w:w="2644"/>
      </w:tblGrid>
      <w:tr w:rsidR="007F6841" w:rsidTr="007F6841">
        <w:trPr>
          <w:trHeight w:val="454"/>
        </w:trPr>
        <w:tc>
          <w:tcPr>
            <w:tcW w:w="3103" w:type="dxa"/>
            <w:vMerge w:val="restart"/>
          </w:tcPr>
          <w:p w:rsidR="007F6841" w:rsidRPr="008B6EB9" w:rsidRDefault="007F6841" w:rsidP="007F6841">
            <w:pPr>
              <w:spacing w:line="244" w:lineRule="exact"/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Назив</w:t>
            </w:r>
            <w:r>
              <w:rPr>
                <w:rFonts w:ascii="Times New Roman"/>
                <w:b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t>наставне</w:t>
            </w:r>
          </w:p>
          <w:p w:rsidR="007F6841" w:rsidRDefault="007F6841" w:rsidP="007F6841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теме</w:t>
            </w:r>
          </w:p>
        </w:tc>
        <w:tc>
          <w:tcPr>
            <w:tcW w:w="2644" w:type="dxa"/>
          </w:tcPr>
          <w:p w:rsidR="007F6841" w:rsidRDefault="007F6841" w:rsidP="007F6841">
            <w:pPr>
              <w:spacing w:line="244" w:lineRule="exact"/>
              <w:rPr>
                <w:rFonts w:ascii="Times New Roman"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Основни</w:t>
            </w:r>
            <w:r>
              <w:rPr>
                <w:rFonts w:ascii="Times New Roman"/>
                <w:b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t>ниво</w:t>
            </w:r>
          </w:p>
          <w:p w:rsidR="007F6841" w:rsidRDefault="007F6841" w:rsidP="007F6841"/>
        </w:tc>
        <w:tc>
          <w:tcPr>
            <w:tcW w:w="2644" w:type="dxa"/>
            <w:gridSpan w:val="3"/>
          </w:tcPr>
          <w:p w:rsidR="007F6841" w:rsidRDefault="007F6841" w:rsidP="007F6841">
            <w:pPr>
              <w:spacing w:line="244" w:lineRule="exact"/>
              <w:rPr>
                <w:rFonts w:ascii="Times New Roman"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Средњи</w:t>
            </w:r>
            <w:r>
              <w:rPr>
                <w:rFonts w:ascii="Times New Roman"/>
                <w:b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t>ниво</w:t>
            </w:r>
          </w:p>
          <w:p w:rsidR="007F6841" w:rsidRDefault="007F6841" w:rsidP="007F6841"/>
        </w:tc>
        <w:tc>
          <w:tcPr>
            <w:tcW w:w="2644" w:type="dxa"/>
            <w:tcBorders>
              <w:bottom w:val="single" w:sz="4" w:space="0" w:color="auto"/>
            </w:tcBorders>
          </w:tcPr>
          <w:p w:rsidR="007F6841" w:rsidRDefault="007F6841" w:rsidP="007F6841">
            <w:pPr>
              <w:spacing w:line="244" w:lineRule="exact"/>
              <w:rPr>
                <w:rFonts w:ascii="Times New Roman"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Напредни</w:t>
            </w:r>
            <w:r>
              <w:rPr>
                <w:rFonts w:ascii="Times New Roman"/>
                <w:b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t>ниво</w:t>
            </w:r>
          </w:p>
          <w:p w:rsidR="007F6841" w:rsidRDefault="007F6841" w:rsidP="007F6841"/>
        </w:tc>
        <w:tc>
          <w:tcPr>
            <w:tcW w:w="2644" w:type="dxa"/>
            <w:vMerge w:val="restart"/>
          </w:tcPr>
          <w:p w:rsidR="007F6841" w:rsidRPr="007F6841" w:rsidRDefault="007F6841" w:rsidP="007F6841">
            <w:pPr>
              <w:rPr>
                <w:rFonts w:ascii="Times New Roman" w:hAnsi="Times New Roman" w:cs="Times New Roman"/>
                <w:b/>
              </w:rPr>
            </w:pPr>
            <w:r w:rsidRPr="007F6841">
              <w:rPr>
                <w:rFonts w:ascii="Times New Roman" w:hAnsi="Times New Roman" w:cs="Times New Roman"/>
                <w:b/>
              </w:rPr>
              <w:t>Образовни стандарди</w:t>
            </w:r>
          </w:p>
        </w:tc>
      </w:tr>
      <w:tr w:rsidR="007F6841" w:rsidTr="007F6841">
        <w:trPr>
          <w:trHeight w:val="407"/>
        </w:trPr>
        <w:tc>
          <w:tcPr>
            <w:tcW w:w="3103" w:type="dxa"/>
            <w:vMerge/>
          </w:tcPr>
          <w:p w:rsidR="007F6841" w:rsidRDefault="007F6841" w:rsidP="007F6841">
            <w:pPr>
              <w:spacing w:line="244" w:lineRule="exact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2644" w:type="dxa"/>
          </w:tcPr>
          <w:p w:rsidR="007F6841" w:rsidRPr="008B6EB9" w:rsidRDefault="007F6841" w:rsidP="007F6841">
            <w:pPr>
              <w:spacing w:before="120" w:after="240"/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Довољан (2 )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7F6841" w:rsidRPr="008B6EB9" w:rsidRDefault="007F6841" w:rsidP="007F6841">
            <w:pPr>
              <w:spacing w:before="120" w:after="240"/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Добар (3)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6841" w:rsidRPr="008B6EB9" w:rsidRDefault="006B0849" w:rsidP="007F6841">
            <w:pPr>
              <w:spacing w:before="120" w:after="240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15240</wp:posOffset>
                      </wp:positionV>
                      <wp:extent cx="0" cy="537210"/>
                      <wp:effectExtent l="12700" t="7620" r="6350" b="762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72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E9A9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68.65pt;margin-top:1.2pt;width:0;height:4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sd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LPMFKk&#10;A4meD17HzCgL7emNy8GrVDsbCqQn9WpeNP3ukNJlS1TDo/Pb2UBsGiKSdyFh4wwk2fefNQMfAvix&#10;V6fadgESuoBOUZLzTRJ+8ogOhxROZw+P0zSqlZD8Gmes85+47lAwCuy8JaJpfamVAt21TWMWcnxx&#10;PrAi+TUgJFV6K6SM8kuF+gIvZ9NZDHBaChYug5uzzb6UFh1JGKD4xRLh5t7N6oNiEazlhG0utidC&#10;DjYklyrgQV1A52INE/JjOVluFptFNsqm880om1TV6HlbZqP5Nn2cVQ9VWVbpz0AtzfJWMMZVYHed&#10;1jT7u2m4vJthzm7zemtD8h499gvIXv+RdBQ2aDlMxV6z885eBYcBjc6XxxRewP0e7Psnv/4FAAD/&#10;/wMAUEsDBBQABgAIAAAAIQBJX9h+3AAAAAgBAAAPAAAAZHJzL2Rvd25yZXYueG1sTI9BT8JAEIXv&#10;JP6HzZB4IbJLUcHaKSEmHjwKJF6X7thWurNNd0srv97Fix6/vJc332Sb0TbiTJ2vHSMs5goEceFM&#10;zSXCYf96twbhg2ajG8eE8E0eNvnNJNOpcQO/03kXShFH2KcaoQqhTaX0RUVW+7lriWP26TqrQ8Su&#10;lKbTQxy3jUyUepRW1xwvVLqll4qK0663COT7h4XaPtny8HYZZh/J5Wto94i303H7DCLQGP7KcNWP&#10;6pBHp6Pr2XjRRF6ulrGKkNyDuOa/fERYrxTIPJP/H8h/AAAA//8DAFBLAQItABQABgAIAAAAIQC2&#10;gziS/gAAAOEBAAATAAAAAAAAAAAAAAAAAAAAAABbQ29udGVudF9UeXBlc10ueG1sUEsBAi0AFAAG&#10;AAgAAAAhADj9If/WAAAAlAEAAAsAAAAAAAAAAAAAAAAALwEAAF9yZWxzLy5yZWxzUEsBAi0AFAAG&#10;AAgAAAAhACQoGx0dAgAAOgQAAA4AAAAAAAAAAAAAAAAALgIAAGRycy9lMm9Eb2MueG1sUEsBAi0A&#10;FAAGAAgAAAAhAElf2H7cAAAACAEAAA8AAAAAAAAAAAAAAAAAdwQAAGRycy9kb3ducmV2LnhtbFBL&#10;BQYAAAAABAAEAPMAAACABQAAAAA=&#10;"/>
                  </w:pict>
                </mc:Fallback>
              </mc:AlternateContent>
            </w:r>
            <w:r w:rsidR="007F6841">
              <w:rPr>
                <w:rFonts w:ascii="Calibri" w:hAnsi="Calibri" w:cs="Calibri"/>
                <w:b/>
                <w:color w:val="000000"/>
                <w:sz w:val="20"/>
              </w:rPr>
              <w:t>Врло добар (4)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841" w:rsidRPr="008B6EB9" w:rsidRDefault="007F6841" w:rsidP="007F6841">
            <w:pPr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 xml:space="preserve">    Одличан (5)</w:t>
            </w:r>
          </w:p>
        </w:tc>
        <w:tc>
          <w:tcPr>
            <w:tcW w:w="2644" w:type="dxa"/>
            <w:vMerge/>
            <w:tcBorders>
              <w:left w:val="single" w:sz="4" w:space="0" w:color="auto"/>
            </w:tcBorders>
          </w:tcPr>
          <w:p w:rsidR="007F6841" w:rsidRDefault="007F6841" w:rsidP="007F6841"/>
        </w:tc>
      </w:tr>
      <w:tr w:rsidR="007F6841" w:rsidTr="007F6841">
        <w:tc>
          <w:tcPr>
            <w:tcW w:w="3103" w:type="dxa"/>
          </w:tcPr>
          <w:p w:rsidR="007F6841" w:rsidRPr="00FD2EB4" w:rsidRDefault="00FD2EB4" w:rsidP="007F684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Природни бројеви и дељивост</w:t>
            </w:r>
          </w:p>
        </w:tc>
        <w:tc>
          <w:tcPr>
            <w:tcW w:w="2644" w:type="dxa"/>
          </w:tcPr>
          <w:p w:rsidR="007F6841" w:rsidRDefault="007F6841" w:rsidP="007F6841">
            <w:pPr>
              <w:spacing w:line="269" w:lineRule="exact"/>
              <w:rPr>
                <w:rFonts w:ascii="Times New Roman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-влада</w:t>
            </w:r>
            <w:r>
              <w:rPr>
                <w:rFonts w:ascii="Times New Roman"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појмовима:</w:t>
            </w:r>
            <w:r>
              <w:rPr>
                <w:rFonts w:ascii="Times New Roman"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подскуп,</w:t>
            </w:r>
          </w:p>
          <w:p w:rsidR="007F6841" w:rsidRDefault="007F6841" w:rsidP="007F6841">
            <w:pPr>
              <w:spacing w:line="239" w:lineRule="exact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pacing w:val="2208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унија,</w:t>
            </w:r>
            <w:r>
              <w:rPr>
                <w:rFonts w:ascii="Times New Roman"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пресек,</w:t>
            </w:r>
            <w:r>
              <w:rPr>
                <w:rFonts w:ascii="Times New Roman"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разлика;</w:t>
            </w:r>
          </w:p>
          <w:p w:rsidR="007F6841" w:rsidRDefault="007F6841" w:rsidP="007F6841">
            <w:pPr>
              <w:spacing w:line="239" w:lineRule="exact"/>
              <w:rPr>
                <w:rFonts w:ascii="Times New Roman"/>
                <w:color w:val="000000"/>
                <w:sz w:val="20"/>
              </w:rPr>
            </w:pPr>
            <w:r>
              <w:rPr>
                <w:rFonts w:ascii="Calibri"/>
                <w:color w:val="000000"/>
                <w:spacing w:val="2213"/>
                <w:sz w:val="20"/>
              </w:rPr>
              <w:t xml:space="preserve"> </w:t>
            </w:r>
            <w:r>
              <w:rPr>
                <w:rFonts w:ascii="Calibri"/>
                <w:color w:val="000000"/>
                <w:sz w:val="20"/>
              </w:rPr>
              <w:t>- --</w:t>
            </w:r>
            <w:r>
              <w:rPr>
                <w:rFonts w:ascii="Calibri" w:hAnsi="Calibri" w:cs="Calibri"/>
                <w:color w:val="000000"/>
                <w:sz w:val="20"/>
              </w:rPr>
              <w:t>уме</w:t>
            </w:r>
            <w:r>
              <w:rPr>
                <w:rFonts w:ascii="Times New Roman"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да</w:t>
            </w:r>
            <w:r>
              <w:rPr>
                <w:rFonts w:ascii="Times New Roman"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формира</w:t>
            </w:r>
            <w:r>
              <w:rPr>
                <w:rFonts w:ascii="Times New Roman"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и</w:t>
            </w:r>
            <w:r>
              <w:rPr>
                <w:rFonts w:ascii="Times New Roman"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графички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прикаже</w:t>
            </w:r>
            <w:r>
              <w:rPr>
                <w:rFonts w:ascii="Times New Roman"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скупове</w:t>
            </w:r>
            <w:r>
              <w:rPr>
                <w:rFonts w:ascii="Times New Roman"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и</w:t>
            </w:r>
            <w:r>
              <w:rPr>
                <w:rFonts w:ascii="Times New Roman"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њихове</w:t>
            </w:r>
            <w:r>
              <w:rPr>
                <w:rFonts w:ascii="Times New Roman"/>
                <w:color w:val="000000"/>
                <w:sz w:val="20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0"/>
              </w:rPr>
              <w:t>подскупове;</w:t>
            </w:r>
          </w:p>
          <w:p w:rsidR="007F6841" w:rsidRPr="008B6EB9" w:rsidRDefault="007F6841" w:rsidP="007F68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t xml:space="preserve">- </w:t>
            </w:r>
            <w:r>
              <w:rPr>
                <w:rFonts w:ascii="Calibri" w:hAnsi="Calibri" w:cs="Calibri"/>
                <w:sz w:val="20"/>
                <w:szCs w:val="20"/>
              </w:rPr>
              <w:t>дели са остатком једноцифреним бројем и знакада је један број дељив другим</w:t>
            </w:r>
          </w:p>
        </w:tc>
        <w:tc>
          <w:tcPr>
            <w:tcW w:w="2644" w:type="dxa"/>
            <w:gridSpan w:val="3"/>
          </w:tcPr>
          <w:p w:rsidR="007F6841" w:rsidRDefault="007F6841" w:rsidP="007F6841">
            <w:pPr>
              <w:spacing w:line="244" w:lineRule="exact"/>
              <w:rPr>
                <w:rFonts w:ascii="Times New Roman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-изводи</w:t>
            </w:r>
            <w:r>
              <w:rPr>
                <w:rFonts w:ascii="Times New Roman"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скуповне</w:t>
            </w:r>
            <w:r>
              <w:rPr>
                <w:rFonts w:ascii="Times New Roman"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операције</w:t>
            </w:r>
          </w:p>
          <w:p w:rsidR="007F6841" w:rsidRDefault="007F6841" w:rsidP="007F6841">
            <w:pPr>
              <w:spacing w:line="244" w:lineRule="exact"/>
              <w:rPr>
                <w:rFonts w:ascii="Times New Roman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и</w:t>
            </w:r>
            <w:r>
              <w:rPr>
                <w:rFonts w:ascii="Times New Roman"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правилно</w:t>
            </w:r>
            <w:r>
              <w:rPr>
                <w:rFonts w:ascii="Times New Roman"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употребљава</w:t>
            </w:r>
          </w:p>
          <w:p w:rsidR="007F6841" w:rsidRDefault="007F6841" w:rsidP="007F6841">
            <w:pPr>
              <w:spacing w:line="244" w:lineRule="exact"/>
              <w:rPr>
                <w:rFonts w:ascii="Times New Roman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одговарајуће</w:t>
            </w:r>
            <w:r>
              <w:rPr>
                <w:rFonts w:ascii="Times New Roman"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ознаке;</w:t>
            </w:r>
          </w:p>
          <w:p w:rsidR="007F6841" w:rsidRDefault="007F6841" w:rsidP="007F6841">
            <w:pPr>
              <w:spacing w:line="244" w:lineRule="exact"/>
              <w:rPr>
                <w:rFonts w:ascii="Times New Roman"/>
                <w:color w:val="000000"/>
                <w:sz w:val="20"/>
              </w:rPr>
            </w:pPr>
            <w:r>
              <w:rPr>
                <w:rFonts w:ascii="Calibri"/>
                <w:color w:val="000000"/>
                <w:sz w:val="20"/>
              </w:rPr>
              <w:t xml:space="preserve">- </w:t>
            </w:r>
            <w:r>
              <w:rPr>
                <w:rFonts w:ascii="Calibri" w:hAnsi="Calibri" w:cs="Calibri"/>
                <w:color w:val="000000"/>
                <w:sz w:val="20"/>
              </w:rPr>
              <w:t>примени</w:t>
            </w:r>
            <w:r>
              <w:rPr>
                <w:rFonts w:ascii="Times New Roman"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основна</w:t>
            </w:r>
            <w:r>
              <w:rPr>
                <w:rFonts w:ascii="Times New Roman"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правила</w:t>
            </w:r>
          </w:p>
          <w:p w:rsidR="007F6841" w:rsidRDefault="007F6841" w:rsidP="007F6841">
            <w:pPr>
              <w:spacing w:line="244" w:lineRule="exact"/>
              <w:rPr>
                <w:rFonts w:ascii="Times New Roman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дељивости</w:t>
            </w:r>
            <w:r>
              <w:rPr>
                <w:rFonts w:ascii="Times New Roman"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са</w:t>
            </w:r>
            <w:r>
              <w:rPr>
                <w:rFonts w:ascii="Times New Roman"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000000"/>
                <w:sz w:val="20"/>
              </w:rPr>
              <w:t xml:space="preserve">2, 3, 5, 9 </w:t>
            </w:r>
            <w:r>
              <w:rPr>
                <w:rFonts w:ascii="Calibri" w:hAnsi="Calibri" w:cs="Calibri"/>
                <w:color w:val="000000"/>
                <w:sz w:val="20"/>
              </w:rPr>
              <w:t>и</w:t>
            </w:r>
          </w:p>
          <w:p w:rsidR="007F6841" w:rsidRDefault="007F6841" w:rsidP="007F6841">
            <w:r>
              <w:rPr>
                <w:rFonts w:ascii="Calibri" w:hAnsi="Calibri" w:cs="Calibri"/>
                <w:color w:val="000000"/>
                <w:sz w:val="20"/>
              </w:rPr>
              <w:t>декадним</w:t>
            </w:r>
            <w:r>
              <w:rPr>
                <w:rFonts w:ascii="Times New Roman"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јединицама;</w:t>
            </w:r>
          </w:p>
        </w:tc>
        <w:tc>
          <w:tcPr>
            <w:tcW w:w="2644" w:type="dxa"/>
          </w:tcPr>
          <w:p w:rsidR="007F6841" w:rsidRDefault="007F6841" w:rsidP="007F6841">
            <w:pPr>
              <w:spacing w:line="0" w:lineRule="atLeast"/>
              <w:rPr>
                <w:rFonts w:ascii="Times New Roman"/>
                <w:color w:val="000000"/>
                <w:sz w:val="20"/>
              </w:rPr>
            </w:pPr>
          </w:p>
          <w:p w:rsidR="007F6841" w:rsidRDefault="007F6841" w:rsidP="007F6841">
            <w:pPr>
              <w:spacing w:line="244" w:lineRule="exact"/>
              <w:rPr>
                <w:rFonts w:ascii="Times New Roman"/>
                <w:color w:val="000000"/>
                <w:sz w:val="20"/>
              </w:rPr>
            </w:pPr>
            <w:r>
              <w:rPr>
                <w:rFonts w:ascii="Calibri"/>
                <w:color w:val="000000"/>
                <w:sz w:val="20"/>
              </w:rPr>
              <w:t xml:space="preserve">- </w:t>
            </w:r>
            <w:r>
              <w:rPr>
                <w:rFonts w:ascii="Calibri" w:hAnsi="Calibri" w:cs="Calibri"/>
                <w:color w:val="000000"/>
                <w:sz w:val="20"/>
              </w:rPr>
              <w:t>схвата</w:t>
            </w:r>
            <w:r>
              <w:rPr>
                <w:rFonts w:ascii="Times New Roman"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смисао</w:t>
            </w:r>
            <w:r>
              <w:rPr>
                <w:rFonts w:ascii="Times New Roman"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речи</w:t>
            </w:r>
            <w:r>
              <w:rPr>
                <w:rFonts w:ascii="Times New Roman"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«и»,</w:t>
            </w:r>
          </w:p>
          <w:p w:rsidR="007F6841" w:rsidRDefault="007F6841" w:rsidP="007F6841">
            <w:pPr>
              <w:spacing w:line="244" w:lineRule="exact"/>
              <w:rPr>
                <w:rFonts w:ascii="Times New Roman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«или»,</w:t>
            </w:r>
            <w:r>
              <w:rPr>
                <w:rFonts w:ascii="Times New Roman"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«неки»,</w:t>
            </w:r>
            <w:r>
              <w:rPr>
                <w:rFonts w:ascii="Times New Roman"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«сваки»;</w:t>
            </w:r>
          </w:p>
          <w:p w:rsidR="007F6841" w:rsidRDefault="007F6841" w:rsidP="007F6841">
            <w:pPr>
              <w:spacing w:line="244" w:lineRule="exact"/>
              <w:rPr>
                <w:rFonts w:ascii="Times New Roman"/>
                <w:color w:val="000000"/>
                <w:sz w:val="20"/>
              </w:rPr>
            </w:pPr>
            <w:r>
              <w:rPr>
                <w:rFonts w:ascii="Calibri"/>
                <w:color w:val="000000"/>
                <w:sz w:val="20"/>
              </w:rPr>
              <w:t xml:space="preserve">- </w:t>
            </w:r>
            <w:r>
              <w:rPr>
                <w:rFonts w:ascii="Calibri" w:hAnsi="Calibri" w:cs="Calibri"/>
                <w:color w:val="000000"/>
                <w:sz w:val="20"/>
              </w:rPr>
              <w:t>изводи</w:t>
            </w:r>
            <w:r>
              <w:rPr>
                <w:rFonts w:ascii="Times New Roman"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сложене</w:t>
            </w:r>
            <w:r>
              <w:rPr>
                <w:rFonts w:ascii="Times New Roman"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скуповне</w:t>
            </w:r>
          </w:p>
          <w:p w:rsidR="007F6841" w:rsidRDefault="007F6841" w:rsidP="007F6841">
            <w:pPr>
              <w:spacing w:line="244" w:lineRule="exact"/>
              <w:rPr>
                <w:rFonts w:ascii="Times New Roman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операције;</w:t>
            </w:r>
          </w:p>
          <w:p w:rsidR="007F6841" w:rsidRDefault="007F6841" w:rsidP="007F6841">
            <w:pPr>
              <w:spacing w:line="244" w:lineRule="exact"/>
              <w:rPr>
                <w:rFonts w:ascii="Times New Roman"/>
                <w:color w:val="000000"/>
                <w:sz w:val="20"/>
              </w:rPr>
            </w:pPr>
            <w:r>
              <w:rPr>
                <w:rFonts w:ascii="Calibri"/>
                <w:color w:val="000000"/>
                <w:sz w:val="20"/>
              </w:rPr>
              <w:t xml:space="preserve">- </w:t>
            </w:r>
            <w:r>
              <w:rPr>
                <w:rFonts w:ascii="Calibri" w:hAnsi="Calibri" w:cs="Calibri"/>
                <w:color w:val="000000"/>
                <w:sz w:val="20"/>
              </w:rPr>
              <w:t>оперише</w:t>
            </w:r>
            <w:r>
              <w:rPr>
                <w:rFonts w:ascii="Times New Roman"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са</w:t>
            </w:r>
            <w:r>
              <w:rPr>
                <w:rFonts w:ascii="Times New Roman"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појмом</w:t>
            </w:r>
          </w:p>
          <w:p w:rsidR="007F6841" w:rsidRDefault="007F6841" w:rsidP="007F6841">
            <w:pPr>
              <w:spacing w:line="244" w:lineRule="exact"/>
              <w:rPr>
                <w:rFonts w:ascii="Times New Roman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дељивости</w:t>
            </w:r>
            <w:r>
              <w:rPr>
                <w:rFonts w:ascii="Times New Roman"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у</w:t>
            </w:r>
            <w:r>
              <w:rPr>
                <w:rFonts w:ascii="Times New Roman"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проблемским</w:t>
            </w:r>
          </w:p>
          <w:p w:rsidR="007F6841" w:rsidRPr="008B6EB9" w:rsidRDefault="007F6841" w:rsidP="007F6841">
            <w:pPr>
              <w:spacing w:line="0" w:lineRule="atLeast"/>
              <w:rPr>
                <w:rFonts w:ascii="Times New Roman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ситуацијама;</w:t>
            </w:r>
          </w:p>
        </w:tc>
        <w:tc>
          <w:tcPr>
            <w:tcW w:w="2644" w:type="dxa"/>
          </w:tcPr>
          <w:p w:rsidR="007F6841" w:rsidRDefault="007F6841" w:rsidP="007F6841">
            <w:pPr>
              <w:spacing w:line="244" w:lineRule="exact"/>
              <w:rPr>
                <w:rFonts w:ascii="Calibri"/>
                <w:color w:val="000000"/>
                <w:sz w:val="20"/>
              </w:rPr>
            </w:pPr>
            <w:r>
              <w:rPr>
                <w:rFonts w:ascii="Calibri"/>
                <w:color w:val="000000"/>
                <w:sz w:val="20"/>
              </w:rPr>
              <w:t xml:space="preserve"> MA.1.1.1.</w:t>
            </w:r>
          </w:p>
          <w:p w:rsidR="007F6841" w:rsidRDefault="007F6841" w:rsidP="007F6841">
            <w:pPr>
              <w:spacing w:line="244" w:lineRule="exact"/>
              <w:rPr>
                <w:rFonts w:ascii="Times New Roman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МА.1.3.1.</w:t>
            </w:r>
          </w:p>
          <w:p w:rsidR="007F6841" w:rsidRDefault="007F6841" w:rsidP="007F6841">
            <w:pPr>
              <w:spacing w:line="244" w:lineRule="exact"/>
              <w:rPr>
                <w:rFonts w:ascii="Times New Roman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МА.1.3.3.</w:t>
            </w:r>
          </w:p>
          <w:p w:rsidR="007F6841" w:rsidRDefault="007F6841" w:rsidP="007F6841">
            <w:pPr>
              <w:spacing w:line="244" w:lineRule="exact"/>
              <w:rPr>
                <w:rFonts w:ascii="Times New Roman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МА.1.1.5.</w:t>
            </w:r>
          </w:p>
          <w:p w:rsidR="007F6841" w:rsidRDefault="007F6841" w:rsidP="007F6841">
            <w:pPr>
              <w:spacing w:line="244" w:lineRule="exact"/>
              <w:rPr>
                <w:rFonts w:ascii="Times New Roman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МА.2.1.3.</w:t>
            </w:r>
          </w:p>
          <w:p w:rsidR="007F6841" w:rsidRDefault="007F6841" w:rsidP="007F6841">
            <w:pPr>
              <w:spacing w:line="244" w:lineRule="exact"/>
              <w:rPr>
                <w:rFonts w:ascii="Times New Roman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МА.3.1.2.</w:t>
            </w:r>
          </w:p>
        </w:tc>
      </w:tr>
      <w:tr w:rsidR="007F6841" w:rsidTr="007F6841">
        <w:tc>
          <w:tcPr>
            <w:tcW w:w="3103" w:type="dxa"/>
          </w:tcPr>
          <w:p w:rsidR="007F6841" w:rsidRPr="008B6EB9" w:rsidRDefault="00FD2EB4" w:rsidP="007F68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Основни појмови из геометрије</w:t>
            </w:r>
          </w:p>
        </w:tc>
        <w:tc>
          <w:tcPr>
            <w:tcW w:w="2644" w:type="dxa"/>
          </w:tcPr>
          <w:p w:rsidR="007F6841" w:rsidRDefault="007F6841" w:rsidP="007F68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-влада појмовима: дуж,</w:t>
            </w:r>
          </w:p>
          <w:p w:rsidR="007F6841" w:rsidRDefault="007F6841" w:rsidP="007F68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полуправа, права, раван и</w:t>
            </w:r>
          </w:p>
          <w:p w:rsidR="007F6841" w:rsidRDefault="007F6841" w:rsidP="007F68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угао</w:t>
            </w:r>
          </w:p>
          <w:p w:rsidR="007F6841" w:rsidRDefault="007F6841" w:rsidP="007F68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влада појмовима:</w:t>
            </w:r>
          </w:p>
          <w:p w:rsidR="007F6841" w:rsidRDefault="007F6841" w:rsidP="007F68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круг, кружна линија</w:t>
            </w:r>
          </w:p>
          <w:p w:rsidR="007F6841" w:rsidRDefault="007F6841" w:rsidP="007F68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(издваја њихове</w:t>
            </w:r>
          </w:p>
          <w:p w:rsidR="007F6841" w:rsidRDefault="007F6841" w:rsidP="007F68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основне елементе,</w:t>
            </w:r>
          </w:p>
          <w:p w:rsidR="007F6841" w:rsidRDefault="007F6841" w:rsidP="007F68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уочава њихове</w:t>
            </w:r>
          </w:p>
          <w:p w:rsidR="007F6841" w:rsidRDefault="007F6841" w:rsidP="007F68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моделе у реалним</w:t>
            </w:r>
          </w:p>
          <w:p w:rsidR="007F6841" w:rsidRDefault="007F6841" w:rsidP="007F68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ситуацијама и</w:t>
            </w:r>
          </w:p>
          <w:p w:rsidR="007F6841" w:rsidRDefault="007F6841" w:rsidP="007F68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уме да их нацрта</w:t>
            </w:r>
          </w:p>
          <w:p w:rsidR="007F6841" w:rsidRPr="008B6EB9" w:rsidRDefault="007F6841" w:rsidP="007F6841">
            <w:r>
              <w:rPr>
                <w:rFonts w:ascii="Calibri" w:hAnsi="Calibri" w:cs="Calibri"/>
                <w:sz w:val="20"/>
                <w:szCs w:val="20"/>
              </w:rPr>
              <w:t>користећи прибор;</w:t>
            </w:r>
          </w:p>
        </w:tc>
        <w:tc>
          <w:tcPr>
            <w:tcW w:w="2644" w:type="dxa"/>
            <w:gridSpan w:val="3"/>
          </w:tcPr>
          <w:p w:rsidR="007F6841" w:rsidRDefault="007F6841" w:rsidP="007F6841"/>
        </w:tc>
        <w:tc>
          <w:tcPr>
            <w:tcW w:w="2644" w:type="dxa"/>
          </w:tcPr>
          <w:p w:rsidR="007F6841" w:rsidRDefault="007F6841" w:rsidP="007F6841"/>
        </w:tc>
        <w:tc>
          <w:tcPr>
            <w:tcW w:w="2644" w:type="dxa"/>
          </w:tcPr>
          <w:p w:rsidR="007F6841" w:rsidRDefault="007F6841" w:rsidP="007F68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МА.1.3.1.</w:t>
            </w:r>
          </w:p>
          <w:p w:rsidR="007F6841" w:rsidRDefault="007F6841" w:rsidP="007F6841">
            <w:r>
              <w:rPr>
                <w:rFonts w:ascii="Calibri" w:hAnsi="Calibri" w:cs="Calibri"/>
                <w:sz w:val="20"/>
                <w:szCs w:val="20"/>
              </w:rPr>
              <w:t>МА.1.3.3.</w:t>
            </w:r>
          </w:p>
        </w:tc>
      </w:tr>
      <w:tr w:rsidR="007F6841" w:rsidTr="007F6841">
        <w:tc>
          <w:tcPr>
            <w:tcW w:w="3103" w:type="dxa"/>
          </w:tcPr>
          <w:p w:rsidR="007F6841" w:rsidRPr="008B6EB9" w:rsidRDefault="00FD2EB4" w:rsidP="007F68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Угао</w:t>
            </w:r>
          </w:p>
        </w:tc>
        <w:tc>
          <w:tcPr>
            <w:tcW w:w="2644" w:type="dxa"/>
          </w:tcPr>
          <w:p w:rsidR="007F6841" w:rsidRDefault="007F6841" w:rsidP="007F68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-влада појмовима: дуж,</w:t>
            </w:r>
          </w:p>
          <w:p w:rsidR="007F6841" w:rsidRDefault="007F6841" w:rsidP="007F68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полуправа, права, раван и</w:t>
            </w:r>
          </w:p>
          <w:p w:rsidR="007F6841" w:rsidRDefault="007F6841" w:rsidP="007F68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угао;</w:t>
            </w:r>
          </w:p>
          <w:p w:rsidR="007F6841" w:rsidRDefault="007F6841" w:rsidP="007F68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уме да их нацрта користећи</w:t>
            </w:r>
          </w:p>
          <w:p w:rsidR="007F6841" w:rsidRDefault="007F6841" w:rsidP="007F68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прибор;</w:t>
            </w:r>
          </w:p>
          <w:p w:rsidR="007F6841" w:rsidRDefault="007F6841" w:rsidP="007F6841">
            <w:r>
              <w:rPr>
                <w:rFonts w:ascii="Calibri" w:hAnsi="Calibri" w:cs="Calibri"/>
                <w:sz w:val="20"/>
                <w:szCs w:val="20"/>
              </w:rPr>
              <w:t>- разликује неке врсте углова;</w:t>
            </w:r>
          </w:p>
        </w:tc>
        <w:tc>
          <w:tcPr>
            <w:tcW w:w="2644" w:type="dxa"/>
            <w:gridSpan w:val="3"/>
          </w:tcPr>
          <w:p w:rsidR="007F6841" w:rsidRDefault="007F6841" w:rsidP="007F68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одреди суплементне и</w:t>
            </w:r>
          </w:p>
          <w:p w:rsidR="007F6841" w:rsidRDefault="007F6841" w:rsidP="007F68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комплементне углове,</w:t>
            </w:r>
          </w:p>
          <w:p w:rsidR="007F6841" w:rsidRDefault="007F6841" w:rsidP="007F68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упоредне и унакрсне, рачуна</w:t>
            </w:r>
          </w:p>
          <w:p w:rsidR="007F6841" w:rsidRDefault="007F6841" w:rsidP="007F68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са њима ако су изражени у</w:t>
            </w:r>
          </w:p>
          <w:p w:rsidR="007F6841" w:rsidRDefault="007F6841" w:rsidP="007F6841">
            <w:r>
              <w:rPr>
                <w:rFonts w:ascii="Calibri" w:hAnsi="Calibri" w:cs="Calibri"/>
                <w:sz w:val="20"/>
                <w:szCs w:val="20"/>
              </w:rPr>
              <w:t>целим степенима;</w:t>
            </w:r>
          </w:p>
        </w:tc>
        <w:tc>
          <w:tcPr>
            <w:tcW w:w="2644" w:type="dxa"/>
          </w:tcPr>
          <w:p w:rsidR="007F6841" w:rsidRDefault="007F6841" w:rsidP="007F68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рачуна са угловима</w:t>
            </w:r>
          </w:p>
          <w:p w:rsidR="007F6841" w:rsidRDefault="007F6841" w:rsidP="007F68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укључујући и претварање</w:t>
            </w:r>
          </w:p>
          <w:p w:rsidR="007F6841" w:rsidRDefault="007F6841" w:rsidP="007F68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угаоних мера;</w:t>
            </w:r>
          </w:p>
          <w:p w:rsidR="007F6841" w:rsidRDefault="007F6841" w:rsidP="007F68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закључује користећи</w:t>
            </w:r>
          </w:p>
          <w:p w:rsidR="007F6841" w:rsidRDefault="007F6841" w:rsidP="007F68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особине паралелних и</w:t>
            </w:r>
          </w:p>
          <w:p w:rsidR="007F6841" w:rsidRDefault="007F6841" w:rsidP="007F68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нормалних правих,</w:t>
            </w:r>
          </w:p>
          <w:p w:rsidR="007F6841" w:rsidRPr="008B6EB9" w:rsidRDefault="007F6841" w:rsidP="007F6841">
            <w:r>
              <w:rPr>
                <w:rFonts w:ascii="Calibri" w:hAnsi="Calibri" w:cs="Calibri"/>
                <w:sz w:val="20"/>
                <w:szCs w:val="20"/>
              </w:rPr>
              <w:t>укључујући углове на трансверзали</w:t>
            </w:r>
          </w:p>
        </w:tc>
        <w:tc>
          <w:tcPr>
            <w:tcW w:w="2644" w:type="dxa"/>
          </w:tcPr>
          <w:p w:rsidR="007F6841" w:rsidRDefault="007F6841" w:rsidP="007F68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МА.1.3.1.</w:t>
            </w:r>
          </w:p>
          <w:p w:rsidR="007F6841" w:rsidRDefault="007F6841" w:rsidP="007F68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МА.2.3.1.</w:t>
            </w:r>
          </w:p>
          <w:p w:rsidR="007F6841" w:rsidRDefault="007F6841" w:rsidP="007F6841">
            <w:r>
              <w:rPr>
                <w:rFonts w:ascii="Calibri" w:hAnsi="Calibri" w:cs="Calibri"/>
                <w:sz w:val="20"/>
                <w:szCs w:val="20"/>
              </w:rPr>
              <w:t>МА.3.3.1.</w:t>
            </w:r>
          </w:p>
        </w:tc>
      </w:tr>
      <w:tr w:rsidR="007F6841" w:rsidTr="007F6841">
        <w:tc>
          <w:tcPr>
            <w:tcW w:w="3103" w:type="dxa"/>
          </w:tcPr>
          <w:p w:rsidR="007F6841" w:rsidRPr="008B6EB9" w:rsidRDefault="007F6841" w:rsidP="00FD2EB4">
            <w:pPr>
              <w:rPr>
                <w:rFonts w:ascii="Times New Roman" w:hAnsi="Times New Roman" w:cs="Times New Roman"/>
                <w:b/>
              </w:rPr>
            </w:pPr>
            <w:r w:rsidRPr="008B6EB9">
              <w:rPr>
                <w:rFonts w:ascii="Times New Roman" w:hAnsi="Times New Roman" w:cs="Times New Roman"/>
                <w:b/>
              </w:rPr>
              <w:t>Р</w:t>
            </w:r>
            <w:r w:rsidR="00FD2EB4">
              <w:rPr>
                <w:rFonts w:ascii="Times New Roman" w:hAnsi="Times New Roman" w:cs="Times New Roman"/>
                <w:b/>
              </w:rPr>
              <w:t>азломци</w:t>
            </w:r>
          </w:p>
        </w:tc>
        <w:tc>
          <w:tcPr>
            <w:tcW w:w="2644" w:type="dxa"/>
          </w:tcPr>
          <w:p w:rsidR="007F6841" w:rsidRDefault="007F6841" w:rsidP="007F68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-уме да преведе децимални</w:t>
            </w:r>
          </w:p>
          <w:p w:rsidR="007F6841" w:rsidRDefault="007F6841" w:rsidP="007F68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запис у разломак и обрнуто;</w:t>
            </w:r>
          </w:p>
          <w:p w:rsidR="007F6841" w:rsidRDefault="007F6841" w:rsidP="007F68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упореди по величини</w:t>
            </w:r>
          </w:p>
          <w:p w:rsidR="007F6841" w:rsidRDefault="007F6841" w:rsidP="007F68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бројеве истог записа;</w:t>
            </w:r>
          </w:p>
          <w:p w:rsidR="007F6841" w:rsidRDefault="007F6841" w:rsidP="007F68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изврши једну рачунскуоперацију са бројевима истог</w:t>
            </w:r>
          </w:p>
          <w:p w:rsidR="007F6841" w:rsidRPr="00E630CB" w:rsidRDefault="007F6841" w:rsidP="007F68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записа, помажући се сликом када је потребно (сабирање и одузимање разломака са истим имениоцем);</w:t>
            </w:r>
          </w:p>
        </w:tc>
        <w:tc>
          <w:tcPr>
            <w:tcW w:w="2644" w:type="dxa"/>
            <w:gridSpan w:val="3"/>
          </w:tcPr>
          <w:p w:rsidR="007F6841" w:rsidRDefault="007F6841" w:rsidP="007F68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упореди по величини</w:t>
            </w:r>
          </w:p>
          <w:p w:rsidR="007F6841" w:rsidRDefault="007F6841" w:rsidP="007F68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бројеве записане у</w:t>
            </w:r>
          </w:p>
          <w:p w:rsidR="007F6841" w:rsidRDefault="007F6841" w:rsidP="007F68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различитим облицима;</w:t>
            </w:r>
          </w:p>
          <w:p w:rsidR="007F6841" w:rsidRPr="00E630CB" w:rsidRDefault="007F6841" w:rsidP="007F68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израчуна вредност једноставнијег из раза са више</w:t>
            </w:r>
          </w:p>
        </w:tc>
        <w:tc>
          <w:tcPr>
            <w:tcW w:w="2644" w:type="dxa"/>
          </w:tcPr>
          <w:p w:rsidR="007F6841" w:rsidRDefault="007F6841" w:rsidP="007F68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одреди вредност сложенијег</w:t>
            </w:r>
          </w:p>
          <w:p w:rsidR="007F6841" w:rsidRDefault="007F6841" w:rsidP="007F68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бројевног израза;</w:t>
            </w:r>
          </w:p>
          <w:p w:rsidR="007F6841" w:rsidRDefault="007F6841" w:rsidP="007F68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користи бројеве и бројевне</w:t>
            </w:r>
          </w:p>
          <w:p w:rsidR="007F6841" w:rsidRDefault="007F6841" w:rsidP="007F68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изразе у реалним</w:t>
            </w:r>
          </w:p>
          <w:p w:rsidR="007F6841" w:rsidRDefault="007F6841" w:rsidP="007F6841">
            <w:r>
              <w:rPr>
                <w:rFonts w:ascii="Calibri" w:hAnsi="Calibri" w:cs="Calibri"/>
                <w:sz w:val="20"/>
                <w:szCs w:val="20"/>
              </w:rPr>
              <w:t>ситуацијама;</w:t>
            </w:r>
          </w:p>
        </w:tc>
        <w:tc>
          <w:tcPr>
            <w:tcW w:w="2644" w:type="dxa"/>
          </w:tcPr>
          <w:p w:rsidR="007F6841" w:rsidRDefault="007F6841" w:rsidP="007F68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МА.1.1.1.</w:t>
            </w:r>
          </w:p>
          <w:p w:rsidR="007F6841" w:rsidRDefault="007F6841" w:rsidP="007F68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МА.1.1.2.</w:t>
            </w:r>
          </w:p>
          <w:p w:rsidR="007F6841" w:rsidRDefault="007F6841" w:rsidP="007F68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МА.1.1.3.</w:t>
            </w:r>
          </w:p>
          <w:p w:rsidR="007F6841" w:rsidRDefault="007F6841" w:rsidP="007F68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МА.2.1.1.</w:t>
            </w:r>
          </w:p>
          <w:p w:rsidR="007F6841" w:rsidRDefault="007F6841" w:rsidP="007F684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МА.2.1.2.</w:t>
            </w:r>
          </w:p>
          <w:p w:rsidR="007F6841" w:rsidRDefault="007F6841" w:rsidP="007F68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МА.3.1.1.</w:t>
            </w:r>
          </w:p>
          <w:p w:rsidR="007F6841" w:rsidRPr="00E630CB" w:rsidRDefault="007F6841" w:rsidP="007F6841">
            <w:r>
              <w:rPr>
                <w:rFonts w:ascii="Calibri" w:hAnsi="Calibri" w:cs="Calibri"/>
                <w:sz w:val="20"/>
                <w:szCs w:val="20"/>
              </w:rPr>
              <w:t>МА.3.1.3.</w:t>
            </w:r>
          </w:p>
        </w:tc>
      </w:tr>
      <w:tr w:rsidR="007F6841" w:rsidTr="007F6841">
        <w:tc>
          <w:tcPr>
            <w:tcW w:w="3103" w:type="dxa"/>
          </w:tcPr>
          <w:p w:rsidR="007F6841" w:rsidRPr="008B6EB9" w:rsidRDefault="00FD2EB4" w:rsidP="007F68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Осна симетрија</w:t>
            </w:r>
          </w:p>
        </w:tc>
        <w:tc>
          <w:tcPr>
            <w:tcW w:w="2644" w:type="dxa"/>
          </w:tcPr>
          <w:p w:rsidR="007F6841" w:rsidRDefault="007F6841" w:rsidP="007F68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познаје осну симетрију и</w:t>
            </w:r>
          </w:p>
          <w:p w:rsidR="007F6841" w:rsidRDefault="007F6841" w:rsidP="007F6841">
            <w:r>
              <w:rPr>
                <w:rFonts w:ascii="Calibri" w:hAnsi="Calibri" w:cs="Calibri"/>
                <w:sz w:val="20"/>
                <w:szCs w:val="20"/>
              </w:rPr>
              <w:t>њена својства;</w:t>
            </w:r>
          </w:p>
        </w:tc>
        <w:tc>
          <w:tcPr>
            <w:tcW w:w="2644" w:type="dxa"/>
            <w:gridSpan w:val="3"/>
          </w:tcPr>
          <w:p w:rsidR="007F6841" w:rsidRPr="00E630CB" w:rsidRDefault="007F6841" w:rsidP="007F68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-конструише симетралу дужи и симетралу угла;</w:t>
            </w:r>
          </w:p>
        </w:tc>
        <w:tc>
          <w:tcPr>
            <w:tcW w:w="2644" w:type="dxa"/>
          </w:tcPr>
          <w:p w:rsidR="007F6841" w:rsidRPr="00E630CB" w:rsidRDefault="007F6841" w:rsidP="007F68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конструише симетралу и осу симетрије сложенијих фигура;</w:t>
            </w:r>
          </w:p>
        </w:tc>
        <w:tc>
          <w:tcPr>
            <w:tcW w:w="2644" w:type="dxa"/>
          </w:tcPr>
          <w:p w:rsidR="007F6841" w:rsidRDefault="007F6841" w:rsidP="007F68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MA.1.3.6.</w:t>
            </w:r>
          </w:p>
          <w:p w:rsidR="007F6841" w:rsidRDefault="007F6841" w:rsidP="007F6841">
            <w:r>
              <w:rPr>
                <w:rFonts w:ascii="Calibri" w:hAnsi="Calibri" w:cs="Calibri"/>
                <w:sz w:val="20"/>
                <w:szCs w:val="20"/>
              </w:rPr>
              <w:t>МА.2.3.6.</w:t>
            </w:r>
          </w:p>
        </w:tc>
      </w:tr>
    </w:tbl>
    <w:p w:rsidR="007F6841" w:rsidRDefault="007F6841" w:rsidP="007F684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F6841" w:rsidRDefault="007F6841" w:rsidP="007F684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F6841" w:rsidRDefault="007F6841" w:rsidP="007F684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E7E20" w:rsidRDefault="002E7E20" w:rsidP="007F6841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</w:p>
    <w:p w:rsidR="002E7E20" w:rsidRDefault="002E7E20" w:rsidP="007F6841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</w:p>
    <w:p w:rsidR="002E7E20" w:rsidRDefault="002E7E20" w:rsidP="007F6841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</w:p>
    <w:p w:rsidR="002E7E20" w:rsidRDefault="002E7E20" w:rsidP="007F6841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</w:p>
    <w:p w:rsidR="002E7E20" w:rsidRDefault="002E7E20" w:rsidP="007F6841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</w:p>
    <w:p w:rsidR="002E7E20" w:rsidRDefault="002E7E20" w:rsidP="007F6841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</w:p>
    <w:p w:rsidR="002E7E20" w:rsidRDefault="002E7E20" w:rsidP="007F6841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</w:p>
    <w:p w:rsidR="002E7E20" w:rsidRDefault="002E7E20" w:rsidP="007F6841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</w:p>
    <w:p w:rsidR="002E7E20" w:rsidRPr="00A00A7D" w:rsidRDefault="002E7E20" w:rsidP="00A00A7D">
      <w:pPr>
        <w:spacing w:after="0" w:line="240" w:lineRule="auto"/>
        <w:ind w:firstLine="720"/>
        <w:rPr>
          <w:rFonts w:ascii="Calibri" w:hAnsi="Calibri" w:cs="Calibri"/>
          <w:b/>
          <w:sz w:val="28"/>
          <w:szCs w:val="28"/>
        </w:rPr>
      </w:pPr>
      <w:r w:rsidRPr="00FD2EB4">
        <w:rPr>
          <w:rFonts w:ascii="Calibri" w:hAnsi="Calibri" w:cs="Calibri"/>
          <w:b/>
          <w:sz w:val="28"/>
          <w:szCs w:val="28"/>
        </w:rPr>
        <w:t>6. Разред</w:t>
      </w:r>
    </w:p>
    <w:tbl>
      <w:tblPr>
        <w:tblStyle w:val="TableGrid"/>
        <w:tblpPr w:leftFromText="180" w:rightFromText="180" w:vertAnchor="text" w:horzAnchor="margin" w:tblpY="679"/>
        <w:tblW w:w="13679" w:type="dxa"/>
        <w:tblLayout w:type="fixed"/>
        <w:tblLook w:val="04A0" w:firstRow="1" w:lastRow="0" w:firstColumn="1" w:lastColumn="0" w:noHBand="0" w:noVBand="1"/>
      </w:tblPr>
      <w:tblGrid>
        <w:gridCol w:w="3103"/>
        <w:gridCol w:w="2644"/>
        <w:gridCol w:w="1165"/>
        <w:gridCol w:w="1418"/>
        <w:gridCol w:w="61"/>
        <w:gridCol w:w="2644"/>
        <w:gridCol w:w="2644"/>
      </w:tblGrid>
      <w:tr w:rsidR="002E7E20" w:rsidTr="002E7E20">
        <w:trPr>
          <w:trHeight w:val="454"/>
        </w:trPr>
        <w:tc>
          <w:tcPr>
            <w:tcW w:w="3103" w:type="dxa"/>
            <w:vMerge w:val="restart"/>
          </w:tcPr>
          <w:p w:rsidR="002E7E20" w:rsidRPr="008B6EB9" w:rsidRDefault="002E7E20" w:rsidP="002E7E20">
            <w:pPr>
              <w:spacing w:line="244" w:lineRule="exact"/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lastRenderedPageBreak/>
              <w:t>Назив</w:t>
            </w:r>
            <w:r>
              <w:rPr>
                <w:rFonts w:ascii="Times New Roman"/>
                <w:b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t>наставне</w:t>
            </w:r>
          </w:p>
          <w:p w:rsidR="002E7E20" w:rsidRDefault="002E7E20" w:rsidP="002E7E2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теме</w:t>
            </w:r>
          </w:p>
        </w:tc>
        <w:tc>
          <w:tcPr>
            <w:tcW w:w="2644" w:type="dxa"/>
          </w:tcPr>
          <w:p w:rsidR="002E7E20" w:rsidRDefault="002E7E20" w:rsidP="002E7E20">
            <w:pPr>
              <w:spacing w:line="244" w:lineRule="exact"/>
              <w:rPr>
                <w:rFonts w:ascii="Times New Roman"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Основни</w:t>
            </w:r>
            <w:r>
              <w:rPr>
                <w:rFonts w:ascii="Times New Roman"/>
                <w:b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t>ниво</w:t>
            </w:r>
          </w:p>
          <w:p w:rsidR="002E7E20" w:rsidRDefault="002E7E20" w:rsidP="002E7E20"/>
        </w:tc>
        <w:tc>
          <w:tcPr>
            <w:tcW w:w="2644" w:type="dxa"/>
            <w:gridSpan w:val="3"/>
          </w:tcPr>
          <w:p w:rsidR="002E7E20" w:rsidRDefault="002E7E20" w:rsidP="002E7E20">
            <w:pPr>
              <w:spacing w:line="244" w:lineRule="exact"/>
              <w:rPr>
                <w:rFonts w:ascii="Times New Roman"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Средњи</w:t>
            </w:r>
            <w:r>
              <w:rPr>
                <w:rFonts w:ascii="Times New Roman"/>
                <w:b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t>ниво</w:t>
            </w:r>
          </w:p>
          <w:p w:rsidR="002E7E20" w:rsidRDefault="002E7E20" w:rsidP="002E7E20"/>
        </w:tc>
        <w:tc>
          <w:tcPr>
            <w:tcW w:w="2644" w:type="dxa"/>
            <w:tcBorders>
              <w:bottom w:val="single" w:sz="4" w:space="0" w:color="auto"/>
            </w:tcBorders>
          </w:tcPr>
          <w:p w:rsidR="002E7E20" w:rsidRDefault="002E7E20" w:rsidP="002E7E20">
            <w:pPr>
              <w:spacing w:line="244" w:lineRule="exact"/>
              <w:rPr>
                <w:rFonts w:ascii="Times New Roman"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Напредни</w:t>
            </w:r>
            <w:r>
              <w:rPr>
                <w:rFonts w:ascii="Times New Roman"/>
                <w:b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t>ниво</w:t>
            </w:r>
          </w:p>
          <w:p w:rsidR="002E7E20" w:rsidRDefault="002E7E20" w:rsidP="002E7E20"/>
        </w:tc>
        <w:tc>
          <w:tcPr>
            <w:tcW w:w="2644" w:type="dxa"/>
            <w:vMerge w:val="restart"/>
          </w:tcPr>
          <w:p w:rsidR="002E7E20" w:rsidRPr="007F6841" w:rsidRDefault="002E7E20" w:rsidP="002E7E20">
            <w:pPr>
              <w:rPr>
                <w:rFonts w:ascii="Times New Roman" w:hAnsi="Times New Roman" w:cs="Times New Roman"/>
                <w:b/>
              </w:rPr>
            </w:pPr>
            <w:r w:rsidRPr="007F6841">
              <w:rPr>
                <w:rFonts w:ascii="Times New Roman" w:hAnsi="Times New Roman" w:cs="Times New Roman"/>
                <w:b/>
              </w:rPr>
              <w:t>Образовни стандарди</w:t>
            </w:r>
          </w:p>
        </w:tc>
      </w:tr>
      <w:tr w:rsidR="002E7E20" w:rsidTr="002E7E20">
        <w:trPr>
          <w:trHeight w:val="407"/>
        </w:trPr>
        <w:tc>
          <w:tcPr>
            <w:tcW w:w="3103" w:type="dxa"/>
            <w:vMerge/>
          </w:tcPr>
          <w:p w:rsidR="002E7E20" w:rsidRDefault="002E7E20" w:rsidP="002E7E20">
            <w:pPr>
              <w:spacing w:line="244" w:lineRule="exact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2644" w:type="dxa"/>
          </w:tcPr>
          <w:p w:rsidR="002E7E20" w:rsidRPr="008B6EB9" w:rsidRDefault="002E7E20" w:rsidP="002E7E20">
            <w:pPr>
              <w:spacing w:before="120" w:after="240"/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Довољан (2 )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2E7E20" w:rsidRPr="008B6EB9" w:rsidRDefault="002E7E20" w:rsidP="002E7E20">
            <w:pPr>
              <w:spacing w:before="120" w:after="240"/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Добар (3)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E20" w:rsidRPr="008B6EB9" w:rsidRDefault="006B0849" w:rsidP="002E7E20">
            <w:pPr>
              <w:spacing w:before="120" w:after="240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15240</wp:posOffset>
                      </wp:positionV>
                      <wp:extent cx="0" cy="537210"/>
                      <wp:effectExtent l="12700" t="7620" r="6350" b="762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72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8C85D" id="AutoShape 6" o:spid="_x0000_s1026" type="#_x0000_t32" style="position:absolute;margin-left:68.65pt;margin-top:1.2pt;width:0;height: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TZE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JnGCnS&#10;gUTPB69jZjQP7emNy8GrVDsbCqQn9WpeNP3ukNJlS1TDo/Pb2UBsGiKSdyFh4wwk2fefNQMfAvix&#10;V6fadgESuoBOUZLzTRJ+8ogOhxROZw+P0zSqlZD8Gmes85+47lAwCuy8JaJpfamVAt21TWMWcnxx&#10;PrAi+TUgJFV6K6SM8kuF+gIvZ9NZDHBaChYug5uzzb6UFh1JGKD4xRLh5t7N6oNiEazlhG0utidC&#10;DjYklyrgQV1A52INE/JjOVluFptFNsqm880om1TV6HlbZqP5Nn2cVQ9VWVbpz0AtzfJWMMZVYHed&#10;1jT7u2m4vJthzm7zemtD8h499gvIXv+RdBQ2aDlMxV6z885eBYcBjc6XxxRewP0e7Psnv/4FAAD/&#10;/wMAUEsDBBQABgAIAAAAIQBJX9h+3AAAAAgBAAAPAAAAZHJzL2Rvd25yZXYueG1sTI9BT8JAEIXv&#10;JP6HzZB4IbJLUcHaKSEmHjwKJF6X7thWurNNd0srv97Fix6/vJc332Sb0TbiTJ2vHSMs5goEceFM&#10;zSXCYf96twbhg2ajG8eE8E0eNvnNJNOpcQO/03kXShFH2KcaoQqhTaX0RUVW+7lriWP26TqrQ8Su&#10;lKbTQxy3jUyUepRW1xwvVLqll4qK0663COT7h4XaPtny8HYZZh/J5Wto94i303H7DCLQGP7KcNWP&#10;6pBHp6Pr2XjRRF6ulrGKkNyDuOa/fERYrxTIPJP/H8h/AAAA//8DAFBLAQItABQABgAIAAAAIQC2&#10;gziS/gAAAOEBAAATAAAAAAAAAAAAAAAAAAAAAABbQ29udGVudF9UeXBlc10ueG1sUEsBAi0AFAAG&#10;AAgAAAAhADj9If/WAAAAlAEAAAsAAAAAAAAAAAAAAAAALwEAAF9yZWxzLy5yZWxzUEsBAi0AFAAG&#10;AAgAAAAhAL7VNkQdAgAAOgQAAA4AAAAAAAAAAAAAAAAALgIAAGRycy9lMm9Eb2MueG1sUEsBAi0A&#10;FAAGAAgAAAAhAElf2H7cAAAACAEAAA8AAAAAAAAAAAAAAAAAdwQAAGRycy9kb3ducmV2LnhtbFBL&#10;BQYAAAAABAAEAPMAAACABQAAAAA=&#10;"/>
                  </w:pict>
                </mc:Fallback>
              </mc:AlternateContent>
            </w:r>
            <w:r w:rsidR="002E7E20">
              <w:rPr>
                <w:rFonts w:ascii="Calibri" w:hAnsi="Calibri" w:cs="Calibri"/>
                <w:b/>
                <w:color w:val="000000"/>
                <w:sz w:val="20"/>
              </w:rPr>
              <w:t>Врло добар (4)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E20" w:rsidRPr="008B6EB9" w:rsidRDefault="002E7E20" w:rsidP="002E7E20">
            <w:pPr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 xml:space="preserve">    Одличан (5)</w:t>
            </w:r>
          </w:p>
        </w:tc>
        <w:tc>
          <w:tcPr>
            <w:tcW w:w="2644" w:type="dxa"/>
            <w:vMerge/>
            <w:tcBorders>
              <w:left w:val="single" w:sz="4" w:space="0" w:color="auto"/>
            </w:tcBorders>
          </w:tcPr>
          <w:p w:rsidR="002E7E20" w:rsidRDefault="002E7E20" w:rsidP="002E7E20"/>
        </w:tc>
      </w:tr>
      <w:tr w:rsidR="002E7E20" w:rsidTr="002E7E20">
        <w:tc>
          <w:tcPr>
            <w:tcW w:w="3103" w:type="dxa"/>
          </w:tcPr>
          <w:p w:rsidR="002E7E20" w:rsidRPr="00FD2EB4" w:rsidRDefault="002E7E20" w:rsidP="002E7E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B4">
              <w:rPr>
                <w:rFonts w:ascii="Times New Roman" w:hAnsi="Times New Roman" w:cs="Times New Roman"/>
                <w:b/>
                <w:sz w:val="24"/>
                <w:szCs w:val="24"/>
              </w:rPr>
              <w:t>Цели бројеви</w:t>
            </w:r>
          </w:p>
        </w:tc>
        <w:tc>
          <w:tcPr>
            <w:tcW w:w="2644" w:type="dxa"/>
          </w:tcPr>
          <w:p w:rsidR="002E7E20" w:rsidRDefault="002E7E20" w:rsidP="002E7E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Користи целе бројеве и једноставне изразе са њима</w:t>
            </w:r>
          </w:p>
          <w:p w:rsidR="002E7E20" w:rsidRDefault="002E7E20" w:rsidP="002E7E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помажући се визуелним</w:t>
            </w:r>
          </w:p>
          <w:p w:rsidR="002E7E20" w:rsidRPr="008B6EB9" w:rsidRDefault="002E7E20" w:rsidP="002E7E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представама</w:t>
            </w:r>
          </w:p>
        </w:tc>
        <w:tc>
          <w:tcPr>
            <w:tcW w:w="2644" w:type="dxa"/>
            <w:gridSpan w:val="3"/>
          </w:tcPr>
          <w:p w:rsidR="002E7E20" w:rsidRDefault="002E7E20" w:rsidP="002E7E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-Користи целе бројеве и бројевне изразе у једностав-</w:t>
            </w:r>
          </w:p>
          <w:p w:rsidR="002E7E20" w:rsidRDefault="002E7E20" w:rsidP="002E7E20">
            <w:r>
              <w:rPr>
                <w:rFonts w:ascii="Calibri" w:hAnsi="Calibri" w:cs="Calibri"/>
                <w:sz w:val="20"/>
                <w:szCs w:val="20"/>
              </w:rPr>
              <w:t>ним реалним ситуацијама</w:t>
            </w:r>
          </w:p>
        </w:tc>
        <w:tc>
          <w:tcPr>
            <w:tcW w:w="2644" w:type="dxa"/>
          </w:tcPr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-Користи целе бројеве и бројевне изразе у реалним</w:t>
            </w:r>
          </w:p>
          <w:p w:rsidR="002E7E20" w:rsidRPr="008B6EB9" w:rsidRDefault="00DA6C0A" w:rsidP="00DA6C0A">
            <w:pPr>
              <w:spacing w:line="0" w:lineRule="atLeast"/>
              <w:rPr>
                <w:rFonts w:ascii="Times New Roman"/>
                <w:color w:val="000000"/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ситуацијама</w:t>
            </w:r>
          </w:p>
        </w:tc>
        <w:tc>
          <w:tcPr>
            <w:tcW w:w="2644" w:type="dxa"/>
          </w:tcPr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MA.1.1.6.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MA.2.1.2.</w:t>
            </w:r>
          </w:p>
          <w:p w:rsidR="002E7E20" w:rsidRDefault="00DA6C0A" w:rsidP="00DA6C0A">
            <w:pPr>
              <w:spacing w:line="244" w:lineRule="exact"/>
              <w:rPr>
                <w:rFonts w:ascii="Times New Roman"/>
                <w:color w:val="000000"/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MA.3.1.1.</w:t>
            </w:r>
          </w:p>
        </w:tc>
      </w:tr>
      <w:tr w:rsidR="002E7E20" w:rsidTr="002E7E20">
        <w:tc>
          <w:tcPr>
            <w:tcW w:w="3103" w:type="dxa"/>
          </w:tcPr>
          <w:p w:rsidR="002E7E20" w:rsidRPr="00FD2EB4" w:rsidRDefault="002E7E20" w:rsidP="002E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B4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Рационални</w:t>
            </w:r>
          </w:p>
          <w:p w:rsidR="002E7E20" w:rsidRPr="00FD2EB4" w:rsidRDefault="002E7E20" w:rsidP="002E7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B4">
              <w:rPr>
                <w:rFonts w:ascii="Times New Roman" w:hAnsi="Times New Roman" w:cs="Times New Roman"/>
                <w:b/>
                <w:sz w:val="24"/>
                <w:szCs w:val="24"/>
              </w:rPr>
              <w:t>бројеви</w:t>
            </w:r>
          </w:p>
        </w:tc>
        <w:tc>
          <w:tcPr>
            <w:tcW w:w="2644" w:type="dxa"/>
          </w:tcPr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Користи рационалне броје-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ве и једноставне изразе са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њима помажући се визу-</w:t>
            </w:r>
          </w:p>
          <w:p w:rsidR="002E7E20" w:rsidRPr="008B6EB9" w:rsidRDefault="00DA6C0A" w:rsidP="00DA6C0A">
            <w:r>
              <w:rPr>
                <w:rFonts w:ascii="Calibri" w:hAnsi="Calibri" w:cs="Calibri"/>
                <w:sz w:val="20"/>
                <w:szCs w:val="20"/>
              </w:rPr>
              <w:t>елним представама</w:t>
            </w:r>
          </w:p>
        </w:tc>
        <w:tc>
          <w:tcPr>
            <w:tcW w:w="2644" w:type="dxa"/>
            <w:gridSpan w:val="3"/>
          </w:tcPr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Користи рационалне броје-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ве и бројевне изразе у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једноставним реалним</w:t>
            </w:r>
          </w:p>
          <w:p w:rsidR="002E7E20" w:rsidRPr="00DA6C0A" w:rsidRDefault="00DA6C0A" w:rsidP="00DA6C0A">
            <w:r>
              <w:rPr>
                <w:rFonts w:ascii="Calibri" w:hAnsi="Calibri" w:cs="Calibri"/>
                <w:sz w:val="20"/>
                <w:szCs w:val="20"/>
              </w:rPr>
              <w:t>ситуацијама</w:t>
            </w:r>
          </w:p>
        </w:tc>
        <w:tc>
          <w:tcPr>
            <w:tcW w:w="2644" w:type="dxa"/>
          </w:tcPr>
          <w:p w:rsidR="002E7E20" w:rsidRP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Користи рационалне бројеве и бројевне изразе у реалним ситуацијама</w:t>
            </w:r>
          </w:p>
        </w:tc>
        <w:tc>
          <w:tcPr>
            <w:tcW w:w="2644" w:type="dxa"/>
          </w:tcPr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MA.1.1.4.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MA.2.1.2.</w:t>
            </w:r>
          </w:p>
          <w:p w:rsidR="002E7E20" w:rsidRDefault="00DA6C0A" w:rsidP="00DA6C0A">
            <w:r>
              <w:rPr>
                <w:rFonts w:ascii="Calibri" w:hAnsi="Calibri" w:cs="Calibri"/>
                <w:sz w:val="20"/>
                <w:szCs w:val="20"/>
              </w:rPr>
              <w:t>MA.3.1.1.</w:t>
            </w:r>
          </w:p>
        </w:tc>
      </w:tr>
      <w:tr w:rsidR="002E7E20" w:rsidTr="002E7E20">
        <w:tc>
          <w:tcPr>
            <w:tcW w:w="3103" w:type="dxa"/>
          </w:tcPr>
          <w:p w:rsidR="002E7E20" w:rsidRPr="00FD2EB4" w:rsidRDefault="002E7E20" w:rsidP="002E7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B4">
              <w:rPr>
                <w:rFonts w:ascii="Times New Roman" w:hAnsi="Times New Roman" w:cs="Times New Roman"/>
                <w:b/>
                <w:sz w:val="24"/>
                <w:szCs w:val="24"/>
              </w:rPr>
              <w:t>Троугао</w:t>
            </w:r>
          </w:p>
        </w:tc>
        <w:tc>
          <w:tcPr>
            <w:tcW w:w="2644" w:type="dxa"/>
          </w:tcPr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Влада појмом троугла (уочава њихове моделе у реалним ситуацијама и уме дан их нацрта користећи прибор; ученик разликује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основне врсте троуглова,</w:t>
            </w:r>
          </w:p>
          <w:p w:rsidR="002E7E20" w:rsidRPr="00DA6C0A" w:rsidRDefault="00DA6C0A" w:rsidP="00DA6C0A">
            <w:r>
              <w:rPr>
                <w:rFonts w:ascii="Calibri" w:hAnsi="Calibri" w:cs="Calibri"/>
                <w:sz w:val="20"/>
                <w:szCs w:val="20"/>
              </w:rPr>
              <w:t>зна основне елементе троугла)</w:t>
            </w:r>
          </w:p>
        </w:tc>
        <w:tc>
          <w:tcPr>
            <w:tcW w:w="2644" w:type="dxa"/>
            <w:gridSpan w:val="3"/>
          </w:tcPr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Одреди однос углова и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страница у троуглу, збир</w:t>
            </w:r>
          </w:p>
          <w:p w:rsidR="002E7E20" w:rsidRPr="00DA6C0A" w:rsidRDefault="00DA6C0A" w:rsidP="00DA6C0A">
            <w:r>
              <w:rPr>
                <w:rFonts w:ascii="Calibri" w:hAnsi="Calibri" w:cs="Calibri"/>
                <w:sz w:val="20"/>
                <w:szCs w:val="20"/>
              </w:rPr>
              <w:t>углова у троуглу</w:t>
            </w:r>
          </w:p>
        </w:tc>
        <w:tc>
          <w:tcPr>
            <w:tcW w:w="2644" w:type="dxa"/>
          </w:tcPr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Користи основна својства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троугла, рачуна њихове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обиме на основу елемена-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та који нису обавезно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непосредно дати у форму-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лацији задатка; уме да их</w:t>
            </w:r>
          </w:p>
          <w:p w:rsidR="002E7E20" w:rsidRPr="008B6EB9" w:rsidRDefault="00DA6C0A" w:rsidP="00DA6C0A">
            <w:r>
              <w:rPr>
                <w:rFonts w:ascii="Calibri" w:hAnsi="Calibri" w:cs="Calibri"/>
                <w:sz w:val="20"/>
                <w:szCs w:val="20"/>
              </w:rPr>
              <w:t>конструише</w:t>
            </w:r>
          </w:p>
        </w:tc>
        <w:tc>
          <w:tcPr>
            <w:tcW w:w="2644" w:type="dxa"/>
          </w:tcPr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MA.1.3.2.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MA.2.3.2.</w:t>
            </w:r>
          </w:p>
          <w:p w:rsidR="002E7E20" w:rsidRDefault="00DA6C0A" w:rsidP="00DA6C0A">
            <w:r>
              <w:rPr>
                <w:rFonts w:ascii="Calibri" w:hAnsi="Calibri" w:cs="Calibri"/>
                <w:sz w:val="20"/>
                <w:szCs w:val="20"/>
              </w:rPr>
              <w:t>MA.3.3.2.</w:t>
            </w:r>
          </w:p>
        </w:tc>
      </w:tr>
      <w:tr w:rsidR="002E7E20" w:rsidTr="002E7E20">
        <w:tc>
          <w:tcPr>
            <w:tcW w:w="3103" w:type="dxa"/>
          </w:tcPr>
          <w:p w:rsidR="002E7E20" w:rsidRPr="00FD2EB4" w:rsidRDefault="002E7E20" w:rsidP="002E7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B4">
              <w:rPr>
                <w:rFonts w:ascii="Times New Roman" w:hAnsi="Times New Roman" w:cs="Times New Roman"/>
                <w:b/>
                <w:sz w:val="24"/>
                <w:szCs w:val="24"/>
              </w:rPr>
              <w:t>Четвороугао</w:t>
            </w:r>
          </w:p>
        </w:tc>
        <w:tc>
          <w:tcPr>
            <w:tcW w:w="2644" w:type="dxa"/>
          </w:tcPr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-Влада појмовима: четвороугао, квадрат и правоугаоник (уочава њихове моделе у реалним ситуацијама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 уме да их нацрта корис-</w:t>
            </w:r>
          </w:p>
          <w:p w:rsidR="002E7E20" w:rsidRP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тећи прибор)</w:t>
            </w:r>
          </w:p>
        </w:tc>
        <w:tc>
          <w:tcPr>
            <w:tcW w:w="2644" w:type="dxa"/>
            <w:gridSpan w:val="3"/>
          </w:tcPr>
          <w:p w:rsidR="002E7E20" w:rsidRP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-Одреди збир углова у четвороуглу</w:t>
            </w:r>
          </w:p>
        </w:tc>
        <w:tc>
          <w:tcPr>
            <w:tcW w:w="2644" w:type="dxa"/>
          </w:tcPr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Користи основна својства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четвороугла,паралелограма и трапеза, рачуна њихове обиме на основу елемената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који нису обавезно непос-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редно дати у формулацији</w:t>
            </w:r>
          </w:p>
          <w:p w:rsidR="002E7E20" w:rsidRPr="00DA6C0A" w:rsidRDefault="00DA6C0A" w:rsidP="00DA6C0A">
            <w:r>
              <w:rPr>
                <w:rFonts w:ascii="Calibri" w:hAnsi="Calibri" w:cs="Calibri"/>
                <w:sz w:val="20"/>
                <w:szCs w:val="20"/>
              </w:rPr>
              <w:t>задатка; уме</w:t>
            </w:r>
          </w:p>
        </w:tc>
        <w:tc>
          <w:tcPr>
            <w:tcW w:w="2644" w:type="dxa"/>
          </w:tcPr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MA.1.3.2.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MA.2.3.2.</w:t>
            </w:r>
          </w:p>
          <w:p w:rsidR="002E7E20" w:rsidRPr="00E630CB" w:rsidRDefault="00DA6C0A" w:rsidP="00DA6C0A">
            <w:r>
              <w:rPr>
                <w:rFonts w:ascii="Calibri" w:hAnsi="Calibri" w:cs="Calibri"/>
                <w:sz w:val="20"/>
                <w:szCs w:val="20"/>
              </w:rPr>
              <w:t>MA.3.3.2</w:t>
            </w:r>
          </w:p>
        </w:tc>
      </w:tr>
      <w:tr w:rsidR="002E7E20" w:rsidTr="002E7E20">
        <w:tc>
          <w:tcPr>
            <w:tcW w:w="3103" w:type="dxa"/>
          </w:tcPr>
          <w:p w:rsidR="002E7E20" w:rsidRPr="00FD2EB4" w:rsidRDefault="002E7E20" w:rsidP="002E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B4">
              <w:rPr>
                <w:rFonts w:ascii="Times New Roman" w:hAnsi="Times New Roman" w:cs="Times New Roman"/>
                <w:b/>
                <w:sz w:val="24"/>
                <w:szCs w:val="24"/>
              </w:rPr>
              <w:t>Површина чет-</w:t>
            </w:r>
          </w:p>
          <w:p w:rsidR="002E7E20" w:rsidRPr="00FD2EB4" w:rsidRDefault="002E7E20" w:rsidP="002E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B4">
              <w:rPr>
                <w:rFonts w:ascii="Times New Roman" w:hAnsi="Times New Roman" w:cs="Times New Roman"/>
                <w:b/>
                <w:sz w:val="24"/>
                <w:szCs w:val="24"/>
              </w:rPr>
              <w:t>вороугла и</w:t>
            </w:r>
          </w:p>
          <w:p w:rsidR="002E7E20" w:rsidRPr="00FD2EB4" w:rsidRDefault="002E7E20" w:rsidP="002E7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B4">
              <w:rPr>
                <w:rFonts w:ascii="Times New Roman" w:hAnsi="Times New Roman" w:cs="Times New Roman"/>
                <w:b/>
                <w:sz w:val="24"/>
                <w:szCs w:val="24"/>
              </w:rPr>
              <w:t>троугла</w:t>
            </w:r>
          </w:p>
        </w:tc>
        <w:tc>
          <w:tcPr>
            <w:tcW w:w="2644" w:type="dxa"/>
          </w:tcPr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Уме да израчуна обим и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површину троугла, квад-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рата и правоугаоника на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основу елемената који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непосредно фигуришу у</w:t>
            </w:r>
          </w:p>
          <w:p w:rsidR="002E7E20" w:rsidRPr="00DA6C0A" w:rsidRDefault="00DA6C0A" w:rsidP="00DA6C0A">
            <w:r>
              <w:rPr>
                <w:rFonts w:ascii="Calibri" w:hAnsi="Calibri" w:cs="Calibri"/>
                <w:sz w:val="20"/>
                <w:szCs w:val="20"/>
              </w:rPr>
              <w:t>датом задатку</w:t>
            </w:r>
          </w:p>
        </w:tc>
        <w:tc>
          <w:tcPr>
            <w:tcW w:w="2644" w:type="dxa"/>
            <w:gridSpan w:val="3"/>
          </w:tcPr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-Уме да израчуна обим и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површину паралелограма,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трапеза и делтоида на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основу елемената који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непосредно фигуришу у</w:t>
            </w:r>
          </w:p>
          <w:p w:rsidR="002E7E20" w:rsidRP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датом задатку</w:t>
            </w:r>
          </w:p>
        </w:tc>
        <w:tc>
          <w:tcPr>
            <w:tcW w:w="2644" w:type="dxa"/>
          </w:tcPr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-Уме да израчуна обим и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површину троугла и четво-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роугла на основу елемена-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та који нису обавезно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непосредно дати у форму-</w:t>
            </w:r>
          </w:p>
          <w:p w:rsidR="002E7E20" w:rsidRP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лацији задатка</w:t>
            </w:r>
          </w:p>
        </w:tc>
        <w:tc>
          <w:tcPr>
            <w:tcW w:w="2644" w:type="dxa"/>
          </w:tcPr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MA.1.3.2.</w:t>
            </w:r>
          </w:p>
          <w:p w:rsidR="002E7E20" w:rsidRDefault="00DA6C0A" w:rsidP="00DA6C0A">
            <w:r>
              <w:rPr>
                <w:rFonts w:ascii="Calibri" w:hAnsi="Calibri" w:cs="Calibri"/>
                <w:sz w:val="20"/>
                <w:szCs w:val="20"/>
              </w:rPr>
              <w:t>MA.3.3.2.</w:t>
            </w:r>
          </w:p>
        </w:tc>
      </w:tr>
    </w:tbl>
    <w:p w:rsidR="002E7E20" w:rsidRPr="002E7E20" w:rsidRDefault="002E7E20" w:rsidP="007F684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F6841" w:rsidRDefault="007F6841" w:rsidP="007F684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F6841" w:rsidRDefault="007F6841" w:rsidP="007F684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F6841" w:rsidRPr="00A00A7D" w:rsidRDefault="00DA6C0A" w:rsidP="00A00A7D">
      <w:pPr>
        <w:spacing w:after="0" w:line="240" w:lineRule="auto"/>
        <w:ind w:firstLine="720"/>
        <w:rPr>
          <w:rFonts w:ascii="Calibri" w:hAnsi="Calibri" w:cs="Calibri"/>
          <w:b/>
          <w:sz w:val="28"/>
          <w:szCs w:val="28"/>
        </w:rPr>
      </w:pPr>
      <w:r w:rsidRPr="00FD2EB4">
        <w:rPr>
          <w:rFonts w:ascii="Calibri" w:hAnsi="Calibri" w:cs="Calibri"/>
          <w:b/>
          <w:sz w:val="28"/>
          <w:szCs w:val="28"/>
        </w:rPr>
        <w:t>7. Разред</w:t>
      </w:r>
    </w:p>
    <w:tbl>
      <w:tblPr>
        <w:tblStyle w:val="TableGrid"/>
        <w:tblpPr w:leftFromText="180" w:rightFromText="180" w:vertAnchor="text" w:horzAnchor="margin" w:tblpY="679"/>
        <w:tblW w:w="13679" w:type="dxa"/>
        <w:tblLayout w:type="fixed"/>
        <w:tblLook w:val="04A0" w:firstRow="1" w:lastRow="0" w:firstColumn="1" w:lastColumn="0" w:noHBand="0" w:noVBand="1"/>
      </w:tblPr>
      <w:tblGrid>
        <w:gridCol w:w="3103"/>
        <w:gridCol w:w="2644"/>
        <w:gridCol w:w="1165"/>
        <w:gridCol w:w="1418"/>
        <w:gridCol w:w="61"/>
        <w:gridCol w:w="2644"/>
        <w:gridCol w:w="2644"/>
      </w:tblGrid>
      <w:tr w:rsidR="002E7E20" w:rsidTr="002E7E20">
        <w:trPr>
          <w:trHeight w:val="454"/>
        </w:trPr>
        <w:tc>
          <w:tcPr>
            <w:tcW w:w="3103" w:type="dxa"/>
            <w:vMerge w:val="restart"/>
          </w:tcPr>
          <w:p w:rsidR="002E7E20" w:rsidRPr="008B6EB9" w:rsidRDefault="002E7E20" w:rsidP="002E7E20">
            <w:pPr>
              <w:spacing w:line="244" w:lineRule="exact"/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lastRenderedPageBreak/>
              <w:t>Назив</w:t>
            </w:r>
            <w:r>
              <w:rPr>
                <w:rFonts w:ascii="Times New Roman"/>
                <w:b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t>наставне</w:t>
            </w:r>
          </w:p>
          <w:p w:rsidR="002E7E20" w:rsidRDefault="002E7E20" w:rsidP="002E7E2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теме</w:t>
            </w:r>
          </w:p>
        </w:tc>
        <w:tc>
          <w:tcPr>
            <w:tcW w:w="2644" w:type="dxa"/>
          </w:tcPr>
          <w:p w:rsidR="002E7E20" w:rsidRDefault="002E7E20" w:rsidP="002E7E20">
            <w:pPr>
              <w:spacing w:line="244" w:lineRule="exact"/>
              <w:rPr>
                <w:rFonts w:ascii="Times New Roman"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Основни</w:t>
            </w:r>
            <w:r>
              <w:rPr>
                <w:rFonts w:ascii="Times New Roman"/>
                <w:b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t>ниво</w:t>
            </w:r>
          </w:p>
          <w:p w:rsidR="002E7E20" w:rsidRDefault="002E7E20" w:rsidP="002E7E20"/>
        </w:tc>
        <w:tc>
          <w:tcPr>
            <w:tcW w:w="2644" w:type="dxa"/>
            <w:gridSpan w:val="3"/>
          </w:tcPr>
          <w:p w:rsidR="002E7E20" w:rsidRDefault="002E7E20" w:rsidP="002E7E20">
            <w:pPr>
              <w:spacing w:line="244" w:lineRule="exact"/>
              <w:rPr>
                <w:rFonts w:ascii="Times New Roman"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Средњи</w:t>
            </w:r>
            <w:r>
              <w:rPr>
                <w:rFonts w:ascii="Times New Roman"/>
                <w:b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t>ниво</w:t>
            </w:r>
          </w:p>
          <w:p w:rsidR="002E7E20" w:rsidRDefault="002E7E20" w:rsidP="002E7E20"/>
        </w:tc>
        <w:tc>
          <w:tcPr>
            <w:tcW w:w="2644" w:type="dxa"/>
            <w:tcBorders>
              <w:bottom w:val="single" w:sz="4" w:space="0" w:color="auto"/>
            </w:tcBorders>
          </w:tcPr>
          <w:p w:rsidR="002E7E20" w:rsidRDefault="002E7E20" w:rsidP="002E7E20">
            <w:pPr>
              <w:spacing w:line="244" w:lineRule="exact"/>
              <w:rPr>
                <w:rFonts w:ascii="Times New Roman"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Напредни</w:t>
            </w:r>
            <w:r>
              <w:rPr>
                <w:rFonts w:ascii="Times New Roman"/>
                <w:b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t>ниво</w:t>
            </w:r>
          </w:p>
          <w:p w:rsidR="002E7E20" w:rsidRDefault="002E7E20" w:rsidP="002E7E20"/>
        </w:tc>
        <w:tc>
          <w:tcPr>
            <w:tcW w:w="2644" w:type="dxa"/>
            <w:vMerge w:val="restart"/>
          </w:tcPr>
          <w:p w:rsidR="002E7E20" w:rsidRPr="007F6841" w:rsidRDefault="002E7E20" w:rsidP="002E7E20">
            <w:pPr>
              <w:rPr>
                <w:rFonts w:ascii="Times New Roman" w:hAnsi="Times New Roman" w:cs="Times New Roman"/>
                <w:b/>
              </w:rPr>
            </w:pPr>
            <w:r w:rsidRPr="007F6841">
              <w:rPr>
                <w:rFonts w:ascii="Times New Roman" w:hAnsi="Times New Roman" w:cs="Times New Roman"/>
                <w:b/>
              </w:rPr>
              <w:t>Образовни стандарди</w:t>
            </w:r>
          </w:p>
        </w:tc>
      </w:tr>
      <w:tr w:rsidR="002E7E20" w:rsidTr="002E7E20">
        <w:trPr>
          <w:trHeight w:val="407"/>
        </w:trPr>
        <w:tc>
          <w:tcPr>
            <w:tcW w:w="3103" w:type="dxa"/>
            <w:vMerge/>
          </w:tcPr>
          <w:p w:rsidR="002E7E20" w:rsidRDefault="002E7E20" w:rsidP="002E7E20">
            <w:pPr>
              <w:spacing w:line="244" w:lineRule="exact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2644" w:type="dxa"/>
          </w:tcPr>
          <w:p w:rsidR="002E7E20" w:rsidRPr="008B6EB9" w:rsidRDefault="002E7E20" w:rsidP="002E7E20">
            <w:pPr>
              <w:spacing w:before="120" w:after="240"/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Довољан (2 )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2E7E20" w:rsidRPr="008B6EB9" w:rsidRDefault="002E7E20" w:rsidP="002E7E20">
            <w:pPr>
              <w:spacing w:before="120" w:after="240"/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Добар (3)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E20" w:rsidRPr="008B6EB9" w:rsidRDefault="006B0849" w:rsidP="002E7E20">
            <w:pPr>
              <w:spacing w:before="120" w:after="240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15240</wp:posOffset>
                      </wp:positionV>
                      <wp:extent cx="0" cy="537210"/>
                      <wp:effectExtent l="12700" t="7620" r="6350" b="762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72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5A8AA" id="AutoShape 7" o:spid="_x0000_s1026" type="#_x0000_t32" style="position:absolute;margin-left:68.65pt;margin-top:1.2pt;width:0;height:4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z4HgIAADoEAAAOAAAAZHJzL2Uyb0RvYy54bWysU02P2yAQvVfqf0DcE9uJ82XFWa3spJdt&#10;G2m3P4AAtlFtQEDiRFX/ewecRNn2UlX1AQ8w8+bNvGH9dO5adOLGCiVznIxjjLikiglZ5/jb2260&#10;xMg6IhlpleQ5vnCLnzYfP6x7nfGJalTLuEEAIm3W6xw3zuksiixteEfsWGku4bJSpiMOtqaOmCE9&#10;oHdtNInjedQrw7RRlFsLp+VwiTcBv6o4dV+rynKH2hwDNxdWE9aDX6PNmmS1IboR9EqD/AOLjggJ&#10;Se9QJXEEHY34A6oT1CirKjemqotUVQnKQw1QTRL/Vs1rQzQPtUBzrL63yf4/WPrltDdIsBxPMZKk&#10;A4mej06FzGjh29Nrm4FXIffGF0jP8lW/KPrdIqmKhsiaB+e3i4bYxEdE70L8xmpIcug/KwY+BPBD&#10;r86V6TwkdAGdgySXuyT87BAdDimczqaLSRLUikh2i9PGuk9cdcgbObbOEFE3rlBSgu7KJCELOb1Y&#10;51mR7Bbgk0q1E20b5G8l6nO8mk1mIcCqVjB/6d2sqQ9Fa9CJ+AEKXygRbh7djDpKFsAaTtj2ajsi&#10;2sGG5K30eFAX0Llaw4T8WMWr7XK7TEfpZL4dpXFZjp53RTqa75LFrJyWRVEmPz21JM0awRiXnt1t&#10;WpP076bh+m6GObvP670N0Xv00C8ge/sH0kFYr+UwFQfFLntzExwGNDhfH5N/AY97sB+f/OYXAAAA&#10;//8DAFBLAwQUAAYACAAAACEASV/YftwAAAAIAQAADwAAAGRycy9kb3ducmV2LnhtbEyPQU/CQBCF&#10;7yT+h82QeCGyS1HB2ikhJh48CiRel+7YVrqzTXdLK7/exYsev7yXN99km9E24kydrx0jLOYKBHHh&#10;TM0lwmH/ercG4YNmoxvHhPBNHjb5zSTTqXEDv9N5F0oRR9inGqEKoU2l9EVFVvu5a4lj9uk6q0PE&#10;rpSm00Mct41MlHqUVtccL1S6pZeKitOutwjk+4eF2j7Z8vB2GWYfyeVraPeIt9Nx+wwi0Bj+ynDV&#10;j+qQR6ej69l40URerpaxipDcg7jmv3xEWK8UyDyT/x/IfwAAAP//AwBQSwECLQAUAAYACAAAACEA&#10;toM4kv4AAADhAQAAEwAAAAAAAAAAAAAAAAAAAAAAW0NvbnRlbnRfVHlwZXNdLnhtbFBLAQItABQA&#10;BgAIAAAAIQA4/SH/1gAAAJQBAAALAAAAAAAAAAAAAAAAAC8BAABfcmVscy8ucmVsc1BLAQItABQA&#10;BgAIAAAAIQBiKbz4HgIAADoEAAAOAAAAAAAAAAAAAAAAAC4CAABkcnMvZTJvRG9jLnhtbFBLAQIt&#10;ABQABgAIAAAAIQBJX9h+3AAAAAgBAAAPAAAAAAAAAAAAAAAAAHgEAABkcnMvZG93bnJldi54bWxQ&#10;SwUGAAAAAAQABADzAAAAgQUAAAAA&#10;"/>
                  </w:pict>
                </mc:Fallback>
              </mc:AlternateContent>
            </w:r>
            <w:r w:rsidR="002E7E20">
              <w:rPr>
                <w:rFonts w:ascii="Calibri" w:hAnsi="Calibri" w:cs="Calibri"/>
                <w:b/>
                <w:color w:val="000000"/>
                <w:sz w:val="20"/>
              </w:rPr>
              <w:t>Врло добар (4)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E20" w:rsidRPr="008B6EB9" w:rsidRDefault="002E7E20" w:rsidP="002E7E20">
            <w:pPr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 xml:space="preserve">    Одличан (5)</w:t>
            </w:r>
          </w:p>
        </w:tc>
        <w:tc>
          <w:tcPr>
            <w:tcW w:w="2644" w:type="dxa"/>
            <w:vMerge/>
            <w:tcBorders>
              <w:left w:val="single" w:sz="4" w:space="0" w:color="auto"/>
            </w:tcBorders>
          </w:tcPr>
          <w:p w:rsidR="002E7E20" w:rsidRDefault="002E7E20" w:rsidP="002E7E20"/>
        </w:tc>
      </w:tr>
      <w:tr w:rsidR="00DA6C0A" w:rsidTr="002E7E20">
        <w:tc>
          <w:tcPr>
            <w:tcW w:w="3103" w:type="dxa"/>
          </w:tcPr>
          <w:p w:rsidR="00DA6C0A" w:rsidRPr="00FD2EB4" w:rsidRDefault="00DA6C0A" w:rsidP="00DA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B4">
              <w:rPr>
                <w:rFonts w:ascii="Times New Roman" w:hAnsi="Times New Roman" w:cs="Times New Roman"/>
                <w:b/>
                <w:sz w:val="24"/>
                <w:szCs w:val="24"/>
              </w:rPr>
              <w:t>Реални бројеви</w:t>
            </w:r>
          </w:p>
        </w:tc>
        <w:tc>
          <w:tcPr>
            <w:tcW w:w="2644" w:type="dxa"/>
          </w:tcPr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Уме да препозна скуп реалних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бројева, као унију рационалних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 ирационалних бројева, да уз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коришжење основних примера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схвати појам квадрата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рационалних бројева и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квадратног корена. Уз помоћ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слике види реалне бројеве као</w:t>
            </w:r>
          </w:p>
          <w:p w:rsidR="00DA6C0A" w:rsidRPr="008B6EB9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тачке на бројевној правој.</w:t>
            </w:r>
          </w:p>
        </w:tc>
        <w:tc>
          <w:tcPr>
            <w:tcW w:w="2644" w:type="dxa"/>
            <w:gridSpan w:val="3"/>
          </w:tcPr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-Изводи операције квадрира-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ња у скупу рационалних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бројева, кореновања, да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схвата реалне бројеве као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дужинске мере на бројевној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правој одређене дужима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које представљају такву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меру и правилно употреб-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љава одговарајуће ознаке.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-Користи бројеве и бројевне</w:t>
            </w:r>
          </w:p>
          <w:p w:rsidR="00DA6C0A" w:rsidRPr="00DA6C0A" w:rsidRDefault="00DA6C0A" w:rsidP="00DA6C0A">
            <w:r>
              <w:rPr>
                <w:rFonts w:ascii="Calibri" w:hAnsi="Calibri" w:cs="Calibri"/>
                <w:sz w:val="20"/>
                <w:szCs w:val="20"/>
              </w:rPr>
              <w:t>изразе у једноставним  реалним ситуацијама.</w:t>
            </w:r>
          </w:p>
        </w:tc>
        <w:tc>
          <w:tcPr>
            <w:tcW w:w="2644" w:type="dxa"/>
          </w:tcPr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-Схвата смисао речи реални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бројеви, квадрирање раци-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оналних бројева, корено-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вање облика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 </w:t>
            </w:r>
            <w:r>
              <w:rPr>
                <w:rFonts w:ascii="Calibri" w:hAnsi="Calibri" w:cs="Calibri"/>
                <w:sz w:val="20"/>
                <w:szCs w:val="20"/>
              </w:rPr>
              <w:t>, бројевна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права, децимални запис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реалног броја и изводи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сложене операције са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истим.</w:t>
            </w:r>
          </w:p>
          <w:p w:rsidR="00DA6C0A" w:rsidRPr="00DA6C0A" w:rsidRDefault="00DA6C0A" w:rsidP="00DA6C0A">
            <w:pPr>
              <w:spacing w:line="0" w:lineRule="atLeast"/>
              <w:rPr>
                <w:rFonts w:ascii="Times New Roman"/>
                <w:color w:val="000000"/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-Користи особине квадратног корена</w:t>
            </w:r>
          </w:p>
        </w:tc>
        <w:tc>
          <w:tcPr>
            <w:tcW w:w="2644" w:type="dxa"/>
          </w:tcPr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MA.1.1.1.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MA.2.1.2.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MA.2.2.2.</w:t>
            </w:r>
          </w:p>
          <w:p w:rsidR="00DA6C0A" w:rsidRDefault="00DA6C0A" w:rsidP="00DA6C0A">
            <w:pPr>
              <w:spacing w:line="244" w:lineRule="exact"/>
              <w:rPr>
                <w:rFonts w:ascii="Times New Roman"/>
                <w:color w:val="000000"/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MA.3.1.1.</w:t>
            </w:r>
          </w:p>
        </w:tc>
      </w:tr>
      <w:tr w:rsidR="002E7E20" w:rsidTr="002E7E20">
        <w:tc>
          <w:tcPr>
            <w:tcW w:w="3103" w:type="dxa"/>
          </w:tcPr>
          <w:p w:rsidR="00DA6C0A" w:rsidRPr="00FD2EB4" w:rsidRDefault="00DA6C0A" w:rsidP="00DA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B4">
              <w:rPr>
                <w:rFonts w:ascii="Times New Roman" w:hAnsi="Times New Roman" w:cs="Times New Roman"/>
                <w:b/>
                <w:sz w:val="24"/>
                <w:szCs w:val="24"/>
              </w:rPr>
              <w:t>Питагорина</w:t>
            </w:r>
          </w:p>
          <w:p w:rsidR="002E7E20" w:rsidRPr="00FD2EB4" w:rsidRDefault="00DA6C0A" w:rsidP="00DA6C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B4">
              <w:rPr>
                <w:rFonts w:ascii="Times New Roman" w:hAnsi="Times New Roman" w:cs="Times New Roman"/>
                <w:b/>
                <w:sz w:val="24"/>
                <w:szCs w:val="24"/>
              </w:rPr>
              <w:t>теорема</w:t>
            </w:r>
          </w:p>
        </w:tc>
        <w:tc>
          <w:tcPr>
            <w:tcW w:w="2644" w:type="dxa"/>
          </w:tcPr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-Зна Питагорину теорему и уме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да израчуна непознату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страницу правоуглог троугла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примењујући Питагорину</w:t>
            </w:r>
          </w:p>
          <w:p w:rsidR="002E7E20" w:rsidRPr="008B6EB9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теорему.</w:t>
            </w:r>
          </w:p>
        </w:tc>
        <w:tc>
          <w:tcPr>
            <w:tcW w:w="2644" w:type="dxa"/>
            <w:gridSpan w:val="3"/>
          </w:tcPr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-Зна Питагорину теорему и уме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да решава задатке</w:t>
            </w:r>
          </w:p>
          <w:p w:rsidR="002E7E20" w:rsidRDefault="00DA6C0A" w:rsidP="00DA6C0A">
            <w:r>
              <w:rPr>
                <w:rFonts w:ascii="Calibri" w:hAnsi="Calibri" w:cs="Calibri"/>
                <w:sz w:val="20"/>
                <w:szCs w:val="20"/>
              </w:rPr>
              <w:t>примењујући исту.</w:t>
            </w:r>
          </w:p>
        </w:tc>
        <w:tc>
          <w:tcPr>
            <w:tcW w:w="2644" w:type="dxa"/>
          </w:tcPr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-Зна Питагорину теорему и уме да примени исту код свих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геометријских фигура које су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до сада изучавали и у којима се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може уочити правоугли</w:t>
            </w:r>
          </w:p>
          <w:p w:rsidR="002E7E20" w:rsidRPr="008B6EB9" w:rsidRDefault="00DA6C0A" w:rsidP="00DA6C0A">
            <w:pPr>
              <w:spacing w:line="0" w:lineRule="atLeast"/>
              <w:rPr>
                <w:rFonts w:ascii="Times New Roman"/>
                <w:color w:val="000000"/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троугао.</w:t>
            </w:r>
          </w:p>
        </w:tc>
        <w:tc>
          <w:tcPr>
            <w:tcW w:w="2644" w:type="dxa"/>
          </w:tcPr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MA.1.3.2.</w:t>
            </w:r>
          </w:p>
          <w:p w:rsidR="002E7E20" w:rsidRDefault="00DA6C0A" w:rsidP="00DA6C0A">
            <w:pPr>
              <w:spacing w:line="244" w:lineRule="exact"/>
              <w:rPr>
                <w:rFonts w:ascii="Times New Roman"/>
                <w:color w:val="000000"/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MA.2.3.2.</w:t>
            </w:r>
          </w:p>
        </w:tc>
      </w:tr>
      <w:tr w:rsidR="002E7E20" w:rsidTr="002E7E20">
        <w:tc>
          <w:tcPr>
            <w:tcW w:w="3103" w:type="dxa"/>
          </w:tcPr>
          <w:p w:rsidR="00DA6C0A" w:rsidRPr="00FD2EB4" w:rsidRDefault="00DA6C0A" w:rsidP="00DA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B4">
              <w:rPr>
                <w:rFonts w:ascii="Times New Roman" w:hAnsi="Times New Roman" w:cs="Times New Roman"/>
                <w:b/>
                <w:sz w:val="24"/>
                <w:szCs w:val="24"/>
              </w:rPr>
              <w:t>Цели и</w:t>
            </w:r>
          </w:p>
          <w:p w:rsidR="00DA6C0A" w:rsidRPr="00FD2EB4" w:rsidRDefault="00DA6C0A" w:rsidP="00DA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B4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рационални</w:t>
            </w:r>
          </w:p>
          <w:p w:rsidR="00DA6C0A" w:rsidRPr="00FD2EB4" w:rsidRDefault="00DA6C0A" w:rsidP="00DA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B4">
              <w:rPr>
                <w:rFonts w:ascii="Times New Roman" w:hAnsi="Times New Roman" w:cs="Times New Roman"/>
                <w:b/>
                <w:sz w:val="24"/>
                <w:szCs w:val="24"/>
              </w:rPr>
              <w:t>алгебарски</w:t>
            </w:r>
          </w:p>
          <w:p w:rsidR="002E7E20" w:rsidRPr="00FD2EB4" w:rsidRDefault="00DA6C0A" w:rsidP="00DA6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B4">
              <w:rPr>
                <w:rFonts w:ascii="Times New Roman" w:hAnsi="Times New Roman" w:cs="Times New Roman"/>
                <w:b/>
                <w:sz w:val="24"/>
                <w:szCs w:val="24"/>
              </w:rPr>
              <w:t>изрази</w:t>
            </w:r>
          </w:p>
        </w:tc>
        <w:tc>
          <w:tcPr>
            <w:tcW w:w="2644" w:type="dxa"/>
          </w:tcPr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Да уз коришћење једноставних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примера схвати појам степена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 савлада основне операције</w:t>
            </w:r>
          </w:p>
          <w:p w:rsidR="002E7E20" w:rsidRPr="008B6EB9" w:rsidRDefault="00DA6C0A" w:rsidP="00DA6C0A">
            <w:r>
              <w:rPr>
                <w:rFonts w:ascii="Calibri" w:hAnsi="Calibri" w:cs="Calibri"/>
                <w:sz w:val="20"/>
                <w:szCs w:val="20"/>
              </w:rPr>
              <w:t>са степенима.</w:t>
            </w:r>
          </w:p>
        </w:tc>
        <w:tc>
          <w:tcPr>
            <w:tcW w:w="2644" w:type="dxa"/>
            <w:gridSpan w:val="3"/>
          </w:tcPr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Оперише са степенима, сабира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 одузима полиноме.</w:t>
            </w:r>
          </w:p>
          <w:p w:rsidR="002E7E20" w:rsidRDefault="00DA6C0A" w:rsidP="00DA6C0A">
            <w:r>
              <w:rPr>
                <w:rFonts w:ascii="Calibri" w:hAnsi="Calibri" w:cs="Calibri"/>
                <w:sz w:val="20"/>
                <w:szCs w:val="20"/>
              </w:rPr>
              <w:t>Солидан степен увежбаности.</w:t>
            </w:r>
          </w:p>
        </w:tc>
        <w:tc>
          <w:tcPr>
            <w:tcW w:w="2644" w:type="dxa"/>
          </w:tcPr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Користи особине степена,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увежбано трансформише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алгебарске изразе и своди их</w:t>
            </w:r>
          </w:p>
          <w:p w:rsidR="002E7E20" w:rsidRDefault="00DA6C0A" w:rsidP="00DA6C0A">
            <w:r>
              <w:rPr>
                <w:rFonts w:ascii="Calibri" w:hAnsi="Calibri" w:cs="Calibri"/>
                <w:sz w:val="20"/>
                <w:szCs w:val="20"/>
              </w:rPr>
              <w:t>на најједноставнији облик.</w:t>
            </w:r>
          </w:p>
        </w:tc>
        <w:tc>
          <w:tcPr>
            <w:tcW w:w="2644" w:type="dxa"/>
          </w:tcPr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MA.1.2.2.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MA.1.2.3.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MA.2.2.3.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MA.3.2.2.</w:t>
            </w:r>
          </w:p>
          <w:p w:rsidR="002E7E20" w:rsidRDefault="00DA6C0A" w:rsidP="00DA6C0A">
            <w:r>
              <w:rPr>
                <w:rFonts w:ascii="Calibri" w:hAnsi="Calibri" w:cs="Calibri"/>
                <w:sz w:val="20"/>
                <w:szCs w:val="20"/>
              </w:rPr>
              <w:t>MA.3.2.3.</w:t>
            </w:r>
          </w:p>
        </w:tc>
      </w:tr>
      <w:tr w:rsidR="002E7E20" w:rsidTr="002E7E20">
        <w:tc>
          <w:tcPr>
            <w:tcW w:w="3103" w:type="dxa"/>
          </w:tcPr>
          <w:p w:rsidR="002E7E20" w:rsidRPr="00FD2EB4" w:rsidRDefault="00DA6C0A" w:rsidP="002E7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Многоугао</w:t>
            </w:r>
          </w:p>
        </w:tc>
        <w:tc>
          <w:tcPr>
            <w:tcW w:w="2644" w:type="dxa"/>
          </w:tcPr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Влада појмовима: многоугао,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појам, врсте, дијагонале и збир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углова многоугла, обим и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површина многоугла. Уме да их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нацрта користећи прибор.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Разликује неке врсте</w:t>
            </w:r>
          </w:p>
          <w:p w:rsidR="002E7E20" w:rsidRDefault="00DA6C0A" w:rsidP="00DA6C0A">
            <w:r>
              <w:rPr>
                <w:rFonts w:ascii="Calibri" w:hAnsi="Calibri" w:cs="Calibri"/>
                <w:sz w:val="20"/>
                <w:szCs w:val="20"/>
              </w:rPr>
              <w:t>многоуглова.</w:t>
            </w:r>
          </w:p>
        </w:tc>
        <w:tc>
          <w:tcPr>
            <w:tcW w:w="2644" w:type="dxa"/>
            <w:gridSpan w:val="3"/>
          </w:tcPr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Ума да врши приближну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конструкцију ма ког правилног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многоугла. Да зна основне</w:t>
            </w:r>
          </w:p>
          <w:p w:rsidR="002E7E20" w:rsidRDefault="00DA6C0A" w:rsidP="00DA6C0A">
            <w:r>
              <w:rPr>
                <w:rFonts w:ascii="Calibri" w:hAnsi="Calibri" w:cs="Calibri"/>
                <w:sz w:val="20"/>
                <w:szCs w:val="20"/>
              </w:rPr>
              <w:t>обрасце са многоуглом.</w:t>
            </w:r>
          </w:p>
        </w:tc>
        <w:tc>
          <w:tcPr>
            <w:tcW w:w="2644" w:type="dxa"/>
          </w:tcPr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Уме да врши приближну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конструкцију ма ког правилног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многоугла и геометријску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конструкцију појединих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правилних многоуглова, са 3, 4,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6, 8 и 12 страница. Да зна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најважније обрасце у вези са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многоуглом и да може да их</w:t>
            </w:r>
          </w:p>
          <w:p w:rsidR="002E7E20" w:rsidRPr="008B6EB9" w:rsidRDefault="00DA6C0A" w:rsidP="00DA6C0A">
            <w:r>
              <w:rPr>
                <w:rFonts w:ascii="Calibri" w:hAnsi="Calibri" w:cs="Calibri"/>
                <w:sz w:val="20"/>
                <w:szCs w:val="20"/>
              </w:rPr>
              <w:t>примени у задацима.</w:t>
            </w:r>
          </w:p>
        </w:tc>
        <w:tc>
          <w:tcPr>
            <w:tcW w:w="2644" w:type="dxa"/>
          </w:tcPr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MA.1.3.2.</w:t>
            </w:r>
          </w:p>
          <w:p w:rsidR="002E7E20" w:rsidRDefault="00DA6C0A" w:rsidP="00DA6C0A">
            <w:r>
              <w:rPr>
                <w:rFonts w:ascii="Calibri" w:hAnsi="Calibri" w:cs="Calibri"/>
                <w:sz w:val="20"/>
                <w:szCs w:val="20"/>
              </w:rPr>
              <w:t>MA.3.3.2.</w:t>
            </w:r>
          </w:p>
        </w:tc>
      </w:tr>
      <w:tr w:rsidR="002E7E20" w:rsidTr="002E7E20">
        <w:tc>
          <w:tcPr>
            <w:tcW w:w="3103" w:type="dxa"/>
          </w:tcPr>
          <w:p w:rsidR="00DA6C0A" w:rsidRPr="00FD2EB4" w:rsidRDefault="00DA6C0A" w:rsidP="00DA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B4">
              <w:rPr>
                <w:rFonts w:ascii="Times New Roman" w:hAnsi="Times New Roman" w:cs="Times New Roman"/>
                <w:b/>
                <w:sz w:val="24"/>
                <w:szCs w:val="24"/>
              </w:rPr>
              <w:t>Зависне величине</w:t>
            </w:r>
          </w:p>
          <w:p w:rsidR="00DA6C0A" w:rsidRPr="00FD2EB4" w:rsidRDefault="00DA6C0A" w:rsidP="00DA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B4">
              <w:rPr>
                <w:rFonts w:ascii="Times New Roman" w:hAnsi="Times New Roman" w:cs="Times New Roman"/>
                <w:b/>
                <w:sz w:val="24"/>
                <w:szCs w:val="24"/>
              </w:rPr>
              <w:t>и њихово</w:t>
            </w:r>
          </w:p>
          <w:p w:rsidR="00DA6C0A" w:rsidRPr="00FD2EB4" w:rsidRDefault="00DA6C0A" w:rsidP="00DA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B4">
              <w:rPr>
                <w:rFonts w:ascii="Times New Roman" w:hAnsi="Times New Roman" w:cs="Times New Roman"/>
                <w:b/>
                <w:sz w:val="24"/>
                <w:szCs w:val="24"/>
              </w:rPr>
              <w:t>графичко</w:t>
            </w:r>
          </w:p>
          <w:p w:rsidR="002E7E20" w:rsidRPr="00FD2EB4" w:rsidRDefault="00DA6C0A" w:rsidP="00DA6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B4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представљање</w:t>
            </w:r>
          </w:p>
        </w:tc>
        <w:tc>
          <w:tcPr>
            <w:tcW w:w="2644" w:type="dxa"/>
          </w:tcPr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Познаје правоугли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координатни систем и његову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примену и уме да га нацрта</w:t>
            </w:r>
          </w:p>
          <w:p w:rsidR="002E7E20" w:rsidRPr="00E630CB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користећи прибор.</w:t>
            </w:r>
          </w:p>
        </w:tc>
        <w:tc>
          <w:tcPr>
            <w:tcW w:w="2644" w:type="dxa"/>
            <w:gridSpan w:val="3"/>
          </w:tcPr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Познаје правогли координатни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систем и његову примену, црта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користећи прибор. Познаје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директну и обрнуту</w:t>
            </w:r>
          </w:p>
          <w:p w:rsidR="002E7E20" w:rsidRPr="00E630CB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пропорционалност.</w:t>
            </w:r>
          </w:p>
        </w:tc>
        <w:tc>
          <w:tcPr>
            <w:tcW w:w="2644" w:type="dxa"/>
          </w:tcPr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Добро познаје директну и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обрнуту пропорционалност и</w:t>
            </w:r>
          </w:p>
          <w:p w:rsidR="002E7E20" w:rsidRDefault="00DA6C0A" w:rsidP="00DA6C0A">
            <w:r>
              <w:rPr>
                <w:rFonts w:ascii="Calibri" w:hAnsi="Calibri" w:cs="Calibri"/>
                <w:sz w:val="20"/>
                <w:szCs w:val="20"/>
              </w:rPr>
              <w:t>уме практично да је примени.</w:t>
            </w:r>
          </w:p>
        </w:tc>
        <w:tc>
          <w:tcPr>
            <w:tcW w:w="2644" w:type="dxa"/>
          </w:tcPr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MA.1.2.4.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MA.2.2.4.</w:t>
            </w:r>
          </w:p>
          <w:p w:rsidR="002E7E20" w:rsidRPr="00E630CB" w:rsidRDefault="00DA6C0A" w:rsidP="00DA6C0A">
            <w:r>
              <w:rPr>
                <w:rFonts w:ascii="Calibri" w:hAnsi="Calibri" w:cs="Calibri"/>
                <w:sz w:val="20"/>
                <w:szCs w:val="20"/>
              </w:rPr>
              <w:t>MA.3.2.4.</w:t>
            </w:r>
          </w:p>
        </w:tc>
      </w:tr>
      <w:tr w:rsidR="002E7E20" w:rsidTr="002E7E20">
        <w:tc>
          <w:tcPr>
            <w:tcW w:w="3103" w:type="dxa"/>
          </w:tcPr>
          <w:p w:rsidR="002E7E20" w:rsidRPr="00FD2EB4" w:rsidRDefault="00DA6C0A" w:rsidP="002E7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B4">
              <w:rPr>
                <w:rFonts w:ascii="Times New Roman" w:hAnsi="Times New Roman" w:cs="Times New Roman"/>
                <w:b/>
                <w:sz w:val="24"/>
                <w:szCs w:val="24"/>
              </w:rPr>
              <w:t>Круг</w:t>
            </w:r>
          </w:p>
        </w:tc>
        <w:tc>
          <w:tcPr>
            <w:tcW w:w="2644" w:type="dxa"/>
          </w:tcPr>
          <w:p w:rsidR="002E7E20" w:rsidRP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влада појмовима: круг, кружна линија (издваја њихове основне елементе, уочава њихове моделе у реалним ситуацијама и уме да их нацрта користећи прибор  уме да израчуна обим и површину круга датог полупречника)</w:t>
            </w:r>
          </w:p>
        </w:tc>
        <w:tc>
          <w:tcPr>
            <w:tcW w:w="2644" w:type="dxa"/>
            <w:gridSpan w:val="3"/>
          </w:tcPr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Користи формуле за обим и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површину круга и кружног</w:t>
            </w:r>
          </w:p>
          <w:p w:rsidR="002E7E20" w:rsidRPr="00E630CB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прстена.</w:t>
            </w:r>
          </w:p>
        </w:tc>
        <w:tc>
          <w:tcPr>
            <w:tcW w:w="2644" w:type="dxa"/>
          </w:tcPr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Одреди централни и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периферијски угао, рачуна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површину исечка, као и дужину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лука и познаје својства круга и</w:t>
            </w:r>
          </w:p>
          <w:p w:rsidR="002E7E20" w:rsidRPr="00E630CB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уме да их примени.</w:t>
            </w:r>
          </w:p>
        </w:tc>
        <w:tc>
          <w:tcPr>
            <w:tcW w:w="2644" w:type="dxa"/>
          </w:tcPr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MA.1.3.3.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MA.2.3.3.</w:t>
            </w:r>
          </w:p>
          <w:p w:rsidR="002E7E20" w:rsidRDefault="00DA6C0A" w:rsidP="00DA6C0A">
            <w:r>
              <w:rPr>
                <w:rFonts w:ascii="Calibri" w:hAnsi="Calibri" w:cs="Calibri"/>
                <w:sz w:val="20"/>
                <w:szCs w:val="20"/>
              </w:rPr>
              <w:t>MA.3.3.3.</w:t>
            </w:r>
          </w:p>
        </w:tc>
      </w:tr>
      <w:tr w:rsidR="00DA6C0A" w:rsidTr="002E7E20">
        <w:tc>
          <w:tcPr>
            <w:tcW w:w="3103" w:type="dxa"/>
          </w:tcPr>
          <w:p w:rsidR="00DA6C0A" w:rsidRPr="00FD2EB4" w:rsidRDefault="00DA6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B4">
              <w:rPr>
                <w:rFonts w:ascii="Times New Roman" w:hAnsi="Times New Roman" w:cs="Times New Roman"/>
                <w:b/>
                <w:sz w:val="24"/>
                <w:szCs w:val="24"/>
              </w:rPr>
              <w:t>Сличност</w:t>
            </w:r>
          </w:p>
        </w:tc>
        <w:tc>
          <w:tcPr>
            <w:tcW w:w="2644" w:type="dxa"/>
          </w:tcPr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Да схвати појам размере дужи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 основна својства сличности</w:t>
            </w:r>
          </w:p>
          <w:p w:rsidR="00DA6C0A" w:rsidRDefault="00DA6C0A" w:rsidP="00DA6C0A">
            <w:r>
              <w:rPr>
                <w:rFonts w:ascii="Calibri" w:hAnsi="Calibri" w:cs="Calibri"/>
                <w:sz w:val="20"/>
                <w:szCs w:val="20"/>
              </w:rPr>
              <w:t>троуглова.</w:t>
            </w:r>
          </w:p>
        </w:tc>
        <w:tc>
          <w:tcPr>
            <w:tcW w:w="2644" w:type="dxa"/>
            <w:gridSpan w:val="3"/>
          </w:tcPr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Да схвате појам размере дужи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 својства пропорције,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сличности троуглова и умеју да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је примене у једноставнијим</w:t>
            </w:r>
          </w:p>
          <w:p w:rsidR="00DA6C0A" w:rsidRDefault="00DA6C0A" w:rsidP="00DA6C0A">
            <w:r>
              <w:rPr>
                <w:rFonts w:ascii="Calibri" w:hAnsi="Calibri" w:cs="Calibri"/>
                <w:sz w:val="20"/>
                <w:szCs w:val="20"/>
              </w:rPr>
              <w:t>случајевима.</w:t>
            </w:r>
          </w:p>
        </w:tc>
        <w:tc>
          <w:tcPr>
            <w:tcW w:w="2644" w:type="dxa"/>
          </w:tcPr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Да схвате појам размере дужи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 својства пропорције,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сличности троуглова и умеју да</w:t>
            </w:r>
          </w:p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је примене и покажу висок</w:t>
            </w:r>
          </w:p>
          <w:p w:rsidR="00DA6C0A" w:rsidRDefault="00DA6C0A" w:rsidP="00DA6C0A">
            <w:r>
              <w:rPr>
                <w:rFonts w:ascii="Calibri" w:hAnsi="Calibri" w:cs="Calibri"/>
                <w:sz w:val="20"/>
                <w:szCs w:val="20"/>
              </w:rPr>
              <w:t>степен увежбаности.</w:t>
            </w:r>
          </w:p>
        </w:tc>
        <w:tc>
          <w:tcPr>
            <w:tcW w:w="2644" w:type="dxa"/>
          </w:tcPr>
          <w:p w:rsidR="00DA6C0A" w:rsidRDefault="00DA6C0A" w:rsidP="00DA6C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MA.1.3.6.</w:t>
            </w:r>
          </w:p>
          <w:p w:rsidR="00DA6C0A" w:rsidRDefault="00DA6C0A" w:rsidP="00DA6C0A">
            <w:r>
              <w:rPr>
                <w:rFonts w:ascii="Calibri" w:hAnsi="Calibri" w:cs="Calibri"/>
                <w:sz w:val="20"/>
                <w:szCs w:val="20"/>
              </w:rPr>
              <w:t>MA.3.3.6.</w:t>
            </w:r>
          </w:p>
        </w:tc>
      </w:tr>
    </w:tbl>
    <w:p w:rsidR="007F6841" w:rsidRDefault="007F6841" w:rsidP="007F684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F6841" w:rsidRDefault="007F6841" w:rsidP="007F684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F6841" w:rsidRPr="00A00A7D" w:rsidRDefault="00DA6C0A" w:rsidP="00A00A7D">
      <w:pPr>
        <w:spacing w:after="0" w:line="240" w:lineRule="auto"/>
        <w:ind w:firstLine="720"/>
        <w:rPr>
          <w:rFonts w:ascii="Calibri" w:hAnsi="Calibri" w:cs="Calibri"/>
          <w:b/>
          <w:sz w:val="28"/>
          <w:szCs w:val="28"/>
        </w:rPr>
      </w:pPr>
      <w:r w:rsidRPr="00FD2EB4">
        <w:rPr>
          <w:rFonts w:ascii="Calibri" w:hAnsi="Calibri" w:cs="Calibri"/>
          <w:b/>
          <w:sz w:val="28"/>
          <w:szCs w:val="28"/>
        </w:rPr>
        <w:lastRenderedPageBreak/>
        <w:t>8</w:t>
      </w:r>
      <w:r w:rsidR="00A00A7D">
        <w:rPr>
          <w:rFonts w:ascii="Calibri" w:hAnsi="Calibri" w:cs="Calibri"/>
          <w:b/>
          <w:sz w:val="28"/>
          <w:szCs w:val="28"/>
        </w:rPr>
        <w:t>. Разред</w:t>
      </w:r>
    </w:p>
    <w:tbl>
      <w:tblPr>
        <w:tblStyle w:val="TableGrid"/>
        <w:tblpPr w:leftFromText="180" w:rightFromText="180" w:vertAnchor="text" w:horzAnchor="margin" w:tblpY="679"/>
        <w:tblW w:w="13679" w:type="dxa"/>
        <w:tblLayout w:type="fixed"/>
        <w:tblLook w:val="04A0" w:firstRow="1" w:lastRow="0" w:firstColumn="1" w:lastColumn="0" w:noHBand="0" w:noVBand="1"/>
      </w:tblPr>
      <w:tblGrid>
        <w:gridCol w:w="3103"/>
        <w:gridCol w:w="2644"/>
        <w:gridCol w:w="1165"/>
        <w:gridCol w:w="1418"/>
        <w:gridCol w:w="61"/>
        <w:gridCol w:w="2644"/>
        <w:gridCol w:w="2644"/>
      </w:tblGrid>
      <w:tr w:rsidR="002E7E20" w:rsidTr="002E7E20">
        <w:trPr>
          <w:trHeight w:val="454"/>
        </w:trPr>
        <w:tc>
          <w:tcPr>
            <w:tcW w:w="3103" w:type="dxa"/>
            <w:vMerge w:val="restart"/>
          </w:tcPr>
          <w:p w:rsidR="002E7E20" w:rsidRPr="008B6EB9" w:rsidRDefault="002E7E20" w:rsidP="002E7E20">
            <w:pPr>
              <w:spacing w:line="244" w:lineRule="exact"/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lastRenderedPageBreak/>
              <w:t>Назив</w:t>
            </w:r>
            <w:r>
              <w:rPr>
                <w:rFonts w:ascii="Times New Roman"/>
                <w:b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t>наставне</w:t>
            </w:r>
          </w:p>
          <w:p w:rsidR="002E7E20" w:rsidRDefault="002E7E20" w:rsidP="002E7E2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теме</w:t>
            </w:r>
          </w:p>
        </w:tc>
        <w:tc>
          <w:tcPr>
            <w:tcW w:w="2644" w:type="dxa"/>
          </w:tcPr>
          <w:p w:rsidR="002E7E20" w:rsidRDefault="002E7E20" w:rsidP="002E7E20">
            <w:pPr>
              <w:spacing w:line="244" w:lineRule="exact"/>
              <w:rPr>
                <w:rFonts w:ascii="Times New Roman"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Основни</w:t>
            </w:r>
            <w:r>
              <w:rPr>
                <w:rFonts w:ascii="Times New Roman"/>
                <w:b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t>ниво</w:t>
            </w:r>
          </w:p>
          <w:p w:rsidR="002E7E20" w:rsidRDefault="002E7E20" w:rsidP="002E7E20"/>
        </w:tc>
        <w:tc>
          <w:tcPr>
            <w:tcW w:w="2644" w:type="dxa"/>
            <w:gridSpan w:val="3"/>
          </w:tcPr>
          <w:p w:rsidR="002E7E20" w:rsidRDefault="002E7E20" w:rsidP="002E7E20">
            <w:pPr>
              <w:spacing w:line="244" w:lineRule="exact"/>
              <w:rPr>
                <w:rFonts w:ascii="Times New Roman"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Средњи</w:t>
            </w:r>
            <w:r>
              <w:rPr>
                <w:rFonts w:ascii="Times New Roman"/>
                <w:b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t>ниво</w:t>
            </w:r>
          </w:p>
          <w:p w:rsidR="002E7E20" w:rsidRDefault="002E7E20" w:rsidP="002E7E20"/>
        </w:tc>
        <w:tc>
          <w:tcPr>
            <w:tcW w:w="2644" w:type="dxa"/>
            <w:tcBorders>
              <w:bottom w:val="single" w:sz="4" w:space="0" w:color="auto"/>
            </w:tcBorders>
          </w:tcPr>
          <w:p w:rsidR="002E7E20" w:rsidRDefault="002E7E20" w:rsidP="002E7E20">
            <w:pPr>
              <w:spacing w:line="244" w:lineRule="exact"/>
              <w:rPr>
                <w:rFonts w:ascii="Times New Roman"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Напредни</w:t>
            </w:r>
            <w:r>
              <w:rPr>
                <w:rFonts w:ascii="Times New Roman"/>
                <w:b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t>ниво</w:t>
            </w:r>
          </w:p>
          <w:p w:rsidR="002E7E20" w:rsidRDefault="002E7E20" w:rsidP="002E7E20"/>
        </w:tc>
        <w:tc>
          <w:tcPr>
            <w:tcW w:w="2644" w:type="dxa"/>
            <w:vMerge w:val="restart"/>
          </w:tcPr>
          <w:p w:rsidR="002E7E20" w:rsidRPr="007F6841" w:rsidRDefault="002E7E20" w:rsidP="002E7E20">
            <w:pPr>
              <w:rPr>
                <w:rFonts w:ascii="Times New Roman" w:hAnsi="Times New Roman" w:cs="Times New Roman"/>
                <w:b/>
              </w:rPr>
            </w:pPr>
            <w:r w:rsidRPr="007F6841">
              <w:rPr>
                <w:rFonts w:ascii="Times New Roman" w:hAnsi="Times New Roman" w:cs="Times New Roman"/>
                <w:b/>
              </w:rPr>
              <w:t>Образовни стандарди</w:t>
            </w:r>
          </w:p>
        </w:tc>
      </w:tr>
      <w:tr w:rsidR="002E7E20" w:rsidTr="002E7E20">
        <w:trPr>
          <w:trHeight w:val="407"/>
        </w:trPr>
        <w:tc>
          <w:tcPr>
            <w:tcW w:w="3103" w:type="dxa"/>
            <w:vMerge/>
          </w:tcPr>
          <w:p w:rsidR="002E7E20" w:rsidRDefault="002E7E20" w:rsidP="002E7E20">
            <w:pPr>
              <w:spacing w:line="244" w:lineRule="exact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2644" w:type="dxa"/>
          </w:tcPr>
          <w:p w:rsidR="002E7E20" w:rsidRPr="008B6EB9" w:rsidRDefault="002E7E20" w:rsidP="002E7E20">
            <w:pPr>
              <w:spacing w:before="120" w:after="240"/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Довољан (2 )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2E7E20" w:rsidRPr="008B6EB9" w:rsidRDefault="002E7E20" w:rsidP="002E7E20">
            <w:pPr>
              <w:spacing w:before="120" w:after="240"/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Добар (3)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E20" w:rsidRPr="008B6EB9" w:rsidRDefault="006B0849" w:rsidP="002E7E20">
            <w:pPr>
              <w:spacing w:before="120" w:after="240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15240</wp:posOffset>
                      </wp:positionV>
                      <wp:extent cx="0" cy="537210"/>
                      <wp:effectExtent l="12700" t="7620" r="6350" b="762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72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36291" id="AutoShape 8" o:spid="_x0000_s1026" type="#_x0000_t32" style="position:absolute;margin-left:68.65pt;margin-top:1.2pt;width:0;height:4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7f+HgIAADoEAAAOAAAAZHJzL2Uyb0RvYy54bWysU02P2yAQvVfqf0DcE3+sk02sOKuVnfSy&#10;bSPt9gcQwDaqDQhInKjqf++AkyjbXqqqPuABZt68mTesnk59h47cWKFkgZNpjBGXVDEhmwJ/e9tO&#10;FhhZRyQjnZK8wGdu8dP644fVoHOeqlZ1jBsEINLmgy5w65zOo8jSlvfETpXmEi5rZXriYGuaiBky&#10;AHrfRWkcz6NBGaaNotxaOK3GS7wO+HXNqfta15Y71BUYuLmwmrDu/RqtVyRvDNGtoBca5B9Y9ERI&#10;SHqDqogj6GDEH1C9oEZZVbspVX2k6lpQHmqAapL4t2peW6J5qAWaY/WtTfb/wdIvx51BghU4xUiS&#10;HiR6PjgVMqOFb8+gbQ5epdwZXyA9yVf9ouh3i6QqWyIbHpzfzhpiEx8RvQvxG6shyX74rBj4EMAP&#10;vTrVpveQ0AV0CpKcb5Lwk0N0PKRwOnt4TJOgVkTya5w21n3iqkfeKLB1hoimdaWSEnRXJglZyPHF&#10;Os+K5NcAn1Sqrei6IH8n0VDg5SydhQCrOsH8pXezptmXnUFH4gcofKFEuLl3M+ogWQBrOWGbi+2I&#10;6EYbknfS40FdQOdijRPyYxkvN4vNIptk6XwzyeKqmjxvy2wy3yaPs+qhKssq+empJVneCsa49Oyu&#10;05pkfzcNl3czztltXm9tiN6jh34B2es/kA7Cei3Hqdgrdt6Zq+AwoMH58pj8C7jfg33/5Ne/AAAA&#10;//8DAFBLAwQUAAYACAAAACEASV/YftwAAAAIAQAADwAAAGRycy9kb3ducmV2LnhtbEyPQU/CQBCF&#10;7yT+h82QeCGyS1HB2ikhJh48CiRel+7YVrqzTXdLK7/exYsev7yXN99km9E24kydrx0jLOYKBHHh&#10;TM0lwmH/ercG4YNmoxvHhPBNHjb5zSTTqXEDv9N5F0oRR9inGqEKoU2l9EVFVvu5a4lj9uk6q0PE&#10;rpSm00Mct41MlHqUVtccL1S6pZeKitOutwjk+4eF2j7Z8vB2GWYfyeVraPeIt9Nx+wwi0Bj+ynDV&#10;j+qQR6ej69l40URerpaxipDcg7jmv3xEWK8UyDyT/x/IfwAAAP//AwBQSwECLQAUAAYACAAAACEA&#10;toM4kv4AAADhAQAAEwAAAAAAAAAAAAAAAAAAAAAAW0NvbnRlbnRfVHlwZXNdLnhtbFBLAQItABQA&#10;BgAIAAAAIQA4/SH/1gAAAJQBAAALAAAAAAAAAAAAAAAAAC8BAABfcmVscy8ucmVsc1BLAQItABQA&#10;BgAIAAAAIQAVE7f+HgIAADoEAAAOAAAAAAAAAAAAAAAAAC4CAABkcnMvZTJvRG9jLnhtbFBLAQIt&#10;ABQABgAIAAAAIQBJX9h+3AAAAAgBAAAPAAAAAAAAAAAAAAAAAHgEAABkcnMvZG93bnJldi54bWxQ&#10;SwUGAAAAAAQABADzAAAAgQUAAAAA&#10;"/>
                  </w:pict>
                </mc:Fallback>
              </mc:AlternateContent>
            </w:r>
            <w:r w:rsidR="002E7E20">
              <w:rPr>
                <w:rFonts w:ascii="Calibri" w:hAnsi="Calibri" w:cs="Calibri"/>
                <w:b/>
                <w:color w:val="000000"/>
                <w:sz w:val="20"/>
              </w:rPr>
              <w:t>Врло добар (4)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E20" w:rsidRPr="008B6EB9" w:rsidRDefault="002E7E20" w:rsidP="002E7E20">
            <w:pPr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 xml:space="preserve">    Одличан (5)</w:t>
            </w:r>
          </w:p>
        </w:tc>
        <w:tc>
          <w:tcPr>
            <w:tcW w:w="2644" w:type="dxa"/>
            <w:vMerge/>
            <w:tcBorders>
              <w:left w:val="single" w:sz="4" w:space="0" w:color="auto"/>
            </w:tcBorders>
          </w:tcPr>
          <w:p w:rsidR="002E7E20" w:rsidRDefault="002E7E20" w:rsidP="002E7E20"/>
        </w:tc>
      </w:tr>
      <w:tr w:rsidR="002E7E20" w:rsidTr="002E7E20">
        <w:tc>
          <w:tcPr>
            <w:tcW w:w="3103" w:type="dxa"/>
          </w:tcPr>
          <w:p w:rsidR="007C7106" w:rsidRPr="00FD2EB4" w:rsidRDefault="007C7106" w:rsidP="007C7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B4">
              <w:rPr>
                <w:rFonts w:ascii="Times New Roman" w:hAnsi="Times New Roman" w:cs="Times New Roman"/>
                <w:b/>
                <w:sz w:val="24"/>
                <w:szCs w:val="24"/>
              </w:rPr>
              <w:t>Тачка, права и</w:t>
            </w:r>
          </w:p>
          <w:p w:rsidR="002E7E20" w:rsidRPr="00FD2EB4" w:rsidRDefault="007C7106" w:rsidP="007C71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B4">
              <w:rPr>
                <w:rFonts w:ascii="Times New Roman" w:hAnsi="Times New Roman" w:cs="Times New Roman"/>
                <w:b/>
                <w:sz w:val="24"/>
                <w:szCs w:val="24"/>
              </w:rPr>
              <w:t>раван</w:t>
            </w:r>
          </w:p>
        </w:tc>
        <w:tc>
          <w:tcPr>
            <w:tcW w:w="2644" w:type="dxa"/>
          </w:tcPr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Влада појмовима: тачка,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дуж, полуправа, права,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раван (уочава њихове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моделе у реалним ситуа-</w:t>
            </w:r>
          </w:p>
          <w:p w:rsidR="002E7E20" w:rsidRPr="008B6EB9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цијама)</w:t>
            </w:r>
          </w:p>
        </w:tc>
        <w:tc>
          <w:tcPr>
            <w:tcW w:w="2644" w:type="dxa"/>
            <w:gridSpan w:val="3"/>
          </w:tcPr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Уме да препозна узајамне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односе две праве, праве и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равни и две равни и упот-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ребљава одговарајуће</w:t>
            </w:r>
          </w:p>
          <w:p w:rsidR="002E7E20" w:rsidRDefault="00FD2EB4" w:rsidP="00FD2EB4">
            <w:r>
              <w:rPr>
                <w:rFonts w:ascii="Calibri" w:hAnsi="Calibri" w:cs="Calibri"/>
                <w:sz w:val="20"/>
                <w:szCs w:val="20"/>
              </w:rPr>
              <w:t>ознаке</w:t>
            </w:r>
          </w:p>
        </w:tc>
        <w:tc>
          <w:tcPr>
            <w:tcW w:w="2644" w:type="dxa"/>
          </w:tcPr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Зна шта је ортогонална про-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јекција и уме да је приме-</w:t>
            </w:r>
          </w:p>
          <w:p w:rsidR="002E7E20" w:rsidRPr="008B6EB9" w:rsidRDefault="00FD2EB4" w:rsidP="00FD2EB4">
            <w:pPr>
              <w:spacing w:line="0" w:lineRule="atLeast"/>
              <w:rPr>
                <w:rFonts w:ascii="Times New Roman"/>
                <w:color w:val="000000"/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ни</w:t>
            </w:r>
          </w:p>
        </w:tc>
        <w:tc>
          <w:tcPr>
            <w:tcW w:w="2644" w:type="dxa"/>
          </w:tcPr>
          <w:p w:rsidR="002E7E20" w:rsidRDefault="00FD2EB4" w:rsidP="002E7E20">
            <w:pPr>
              <w:spacing w:line="244" w:lineRule="exact"/>
              <w:rPr>
                <w:rFonts w:ascii="Times New Roman"/>
                <w:color w:val="000000"/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MA.1.3.1.</w:t>
            </w:r>
          </w:p>
        </w:tc>
      </w:tr>
      <w:tr w:rsidR="002E7E20" w:rsidTr="002E7E20">
        <w:tc>
          <w:tcPr>
            <w:tcW w:w="3103" w:type="dxa"/>
          </w:tcPr>
          <w:p w:rsidR="002E7E20" w:rsidRPr="00FD2EB4" w:rsidRDefault="007C7106" w:rsidP="007C7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B4">
              <w:rPr>
                <w:rFonts w:ascii="Times New Roman" w:hAnsi="Times New Roman" w:cs="Times New Roman"/>
                <w:b/>
                <w:sz w:val="24"/>
                <w:szCs w:val="24"/>
              </w:rPr>
              <w:t>Сличност троуглова</w:t>
            </w:r>
          </w:p>
        </w:tc>
        <w:tc>
          <w:tcPr>
            <w:tcW w:w="2644" w:type="dxa"/>
          </w:tcPr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Интуитивно схвата појам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подударних троуглова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(кретањем до поклапања)</w:t>
            </w:r>
          </w:p>
          <w:p w:rsidR="002E7E20" w:rsidRPr="008B6EB9" w:rsidRDefault="00FD2EB4" w:rsidP="00FD2EB4">
            <w:r>
              <w:rPr>
                <w:rFonts w:ascii="Calibri" w:hAnsi="Calibri" w:cs="Calibri"/>
                <w:sz w:val="20"/>
                <w:szCs w:val="20"/>
              </w:rPr>
              <w:t>и сличност троуглова</w:t>
            </w:r>
          </w:p>
        </w:tc>
        <w:tc>
          <w:tcPr>
            <w:tcW w:w="2644" w:type="dxa"/>
            <w:gridSpan w:val="3"/>
          </w:tcPr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Уочи осносиметричне фигу-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ре и да одреди осу симет-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рије; користи сличност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троуглова и везује је са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карактеристичним својс-</w:t>
            </w:r>
          </w:p>
          <w:p w:rsidR="002E7E20" w:rsidRDefault="00FD2EB4" w:rsidP="00FD2EB4">
            <w:r>
              <w:rPr>
                <w:rFonts w:ascii="Calibri" w:hAnsi="Calibri" w:cs="Calibri"/>
                <w:sz w:val="20"/>
                <w:szCs w:val="20"/>
              </w:rPr>
              <w:t>твима таквих троуглова</w:t>
            </w:r>
          </w:p>
        </w:tc>
        <w:tc>
          <w:tcPr>
            <w:tcW w:w="2644" w:type="dxa"/>
          </w:tcPr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Примени подударност и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сличност троуглова, пове-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зујући тако разна својства</w:t>
            </w:r>
          </w:p>
          <w:p w:rsidR="002E7E20" w:rsidRDefault="00FD2EB4" w:rsidP="00FD2EB4">
            <w:r>
              <w:rPr>
                <w:rFonts w:ascii="Calibri" w:hAnsi="Calibri" w:cs="Calibri"/>
                <w:sz w:val="20"/>
                <w:szCs w:val="20"/>
              </w:rPr>
              <w:t>геометријских објеката</w:t>
            </w:r>
          </w:p>
        </w:tc>
        <w:tc>
          <w:tcPr>
            <w:tcW w:w="2644" w:type="dxa"/>
          </w:tcPr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MA.1.3.6.</w:t>
            </w:r>
          </w:p>
          <w:p w:rsidR="002E7E20" w:rsidRDefault="00FD2EB4" w:rsidP="00FD2EB4">
            <w:r>
              <w:rPr>
                <w:rFonts w:ascii="Calibri" w:hAnsi="Calibri" w:cs="Calibri"/>
                <w:sz w:val="20"/>
                <w:szCs w:val="20"/>
              </w:rPr>
              <w:t>MA.3.3.6.</w:t>
            </w:r>
          </w:p>
        </w:tc>
      </w:tr>
      <w:tr w:rsidR="002E7E20" w:rsidTr="002E7E20">
        <w:tc>
          <w:tcPr>
            <w:tcW w:w="3103" w:type="dxa"/>
          </w:tcPr>
          <w:p w:rsidR="007C7106" w:rsidRPr="00FD2EB4" w:rsidRDefault="007C7106" w:rsidP="007C7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B4">
              <w:rPr>
                <w:rFonts w:ascii="Times New Roman" w:hAnsi="Times New Roman" w:cs="Times New Roman"/>
                <w:b/>
                <w:sz w:val="24"/>
                <w:szCs w:val="24"/>
              </w:rPr>
              <w:t>Линеарне једначине  и  неједначине с једном</w:t>
            </w:r>
          </w:p>
          <w:p w:rsidR="002E7E20" w:rsidRPr="00FD2EB4" w:rsidRDefault="007C7106" w:rsidP="007C7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B4">
              <w:rPr>
                <w:rFonts w:ascii="Times New Roman" w:hAnsi="Times New Roman" w:cs="Times New Roman"/>
                <w:b/>
                <w:sz w:val="24"/>
                <w:szCs w:val="24"/>
              </w:rPr>
              <w:t>непознатом</w:t>
            </w:r>
          </w:p>
        </w:tc>
        <w:tc>
          <w:tcPr>
            <w:tcW w:w="2644" w:type="dxa"/>
          </w:tcPr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Реши линеарне једначине у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којима се непозната поја-</w:t>
            </w:r>
          </w:p>
          <w:p w:rsidR="002E7E20" w:rsidRDefault="00FD2EB4" w:rsidP="00FD2EB4">
            <w:r>
              <w:rPr>
                <w:rFonts w:ascii="Calibri" w:hAnsi="Calibri" w:cs="Calibri"/>
                <w:sz w:val="20"/>
                <w:szCs w:val="20"/>
              </w:rPr>
              <w:t>вљује само у једном члану</w:t>
            </w:r>
          </w:p>
        </w:tc>
        <w:tc>
          <w:tcPr>
            <w:tcW w:w="2644" w:type="dxa"/>
            <w:gridSpan w:val="3"/>
          </w:tcPr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Користи једначине у једнос-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тавним текстуалним зада-</w:t>
            </w:r>
          </w:p>
          <w:p w:rsidR="002E7E20" w:rsidRDefault="00FD2EB4" w:rsidP="00FD2EB4">
            <w:r>
              <w:rPr>
                <w:rFonts w:ascii="Calibri" w:hAnsi="Calibri" w:cs="Calibri"/>
                <w:sz w:val="20"/>
                <w:szCs w:val="20"/>
              </w:rPr>
              <w:t>цима</w:t>
            </w:r>
          </w:p>
        </w:tc>
        <w:tc>
          <w:tcPr>
            <w:tcW w:w="2644" w:type="dxa"/>
          </w:tcPr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Користи једначине, неједна-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чине и системе једначина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решавајући и сложеније</w:t>
            </w:r>
          </w:p>
          <w:p w:rsidR="002E7E20" w:rsidRPr="008B6EB9" w:rsidRDefault="00FD2EB4" w:rsidP="00FD2EB4">
            <w:r>
              <w:rPr>
                <w:rFonts w:ascii="Calibri" w:hAnsi="Calibri" w:cs="Calibri"/>
                <w:sz w:val="20"/>
                <w:szCs w:val="20"/>
              </w:rPr>
              <w:t>текстуалне задатке</w:t>
            </w:r>
          </w:p>
        </w:tc>
        <w:tc>
          <w:tcPr>
            <w:tcW w:w="2644" w:type="dxa"/>
          </w:tcPr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MA.1.2.1.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MA.2.2.1.</w:t>
            </w:r>
          </w:p>
          <w:p w:rsidR="002E7E20" w:rsidRDefault="00FD2EB4" w:rsidP="00FD2EB4">
            <w:r>
              <w:rPr>
                <w:rFonts w:ascii="Calibri" w:hAnsi="Calibri" w:cs="Calibri"/>
                <w:sz w:val="20"/>
                <w:szCs w:val="20"/>
              </w:rPr>
              <w:t>MA.3.2.1.</w:t>
            </w:r>
          </w:p>
        </w:tc>
      </w:tr>
      <w:tr w:rsidR="002E7E20" w:rsidTr="002E7E20">
        <w:tc>
          <w:tcPr>
            <w:tcW w:w="3103" w:type="dxa"/>
          </w:tcPr>
          <w:p w:rsidR="002E7E20" w:rsidRPr="00FD2EB4" w:rsidRDefault="007C7106" w:rsidP="002E7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B4">
              <w:rPr>
                <w:rFonts w:ascii="Times New Roman" w:hAnsi="Times New Roman" w:cs="Times New Roman"/>
                <w:b/>
                <w:sz w:val="24"/>
                <w:szCs w:val="24"/>
              </w:rPr>
              <w:t>Призма</w:t>
            </w:r>
          </w:p>
        </w:tc>
        <w:tc>
          <w:tcPr>
            <w:tcW w:w="2644" w:type="dxa"/>
          </w:tcPr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Влада појмовима: коцка и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квадар (уочава њихове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моделе у реалним ситуа-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цијама, зна њихове осно-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вне елементе и рачуна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њихову површину и зап-</w:t>
            </w:r>
          </w:p>
          <w:p w:rsidR="002E7E20" w:rsidRPr="00E630CB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ремину)</w:t>
            </w:r>
          </w:p>
        </w:tc>
        <w:tc>
          <w:tcPr>
            <w:tcW w:w="2644" w:type="dxa"/>
            <w:gridSpan w:val="3"/>
          </w:tcPr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Влада појмом призме; рачу-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на површину и запремину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када су неопходни еле-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менти непосредно дати у</w:t>
            </w:r>
          </w:p>
          <w:p w:rsidR="002E7E20" w:rsidRPr="00E630CB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задатку</w:t>
            </w:r>
          </w:p>
        </w:tc>
        <w:tc>
          <w:tcPr>
            <w:tcW w:w="2644" w:type="dxa"/>
          </w:tcPr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Израчуна површину и зап-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ремину призме, укључују-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ћи случајеве када неопхо-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дни елементи нису непос-</w:t>
            </w:r>
          </w:p>
          <w:p w:rsidR="002E7E20" w:rsidRDefault="00FD2EB4" w:rsidP="00FD2EB4">
            <w:r>
              <w:rPr>
                <w:rFonts w:ascii="Calibri" w:hAnsi="Calibri" w:cs="Calibri"/>
                <w:sz w:val="20"/>
                <w:szCs w:val="20"/>
              </w:rPr>
              <w:t>редно дати</w:t>
            </w:r>
          </w:p>
        </w:tc>
        <w:tc>
          <w:tcPr>
            <w:tcW w:w="2644" w:type="dxa"/>
          </w:tcPr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MA.1.3.4.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MA.2.3.4.</w:t>
            </w:r>
          </w:p>
          <w:p w:rsidR="002E7E20" w:rsidRPr="00E630CB" w:rsidRDefault="00FD2EB4" w:rsidP="00FD2EB4">
            <w:r>
              <w:rPr>
                <w:rFonts w:ascii="Calibri" w:hAnsi="Calibri" w:cs="Calibri"/>
                <w:sz w:val="20"/>
                <w:szCs w:val="20"/>
              </w:rPr>
              <w:t>MA.3.3.4.</w:t>
            </w:r>
          </w:p>
        </w:tc>
      </w:tr>
      <w:tr w:rsidR="007C7106" w:rsidTr="002E7E20">
        <w:tc>
          <w:tcPr>
            <w:tcW w:w="3103" w:type="dxa"/>
          </w:tcPr>
          <w:p w:rsidR="007C7106" w:rsidRPr="00FD2EB4" w:rsidRDefault="007C7106" w:rsidP="002E7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B4">
              <w:rPr>
                <w:rFonts w:ascii="Times New Roman" w:hAnsi="Times New Roman" w:cs="Times New Roman"/>
                <w:b/>
                <w:sz w:val="24"/>
                <w:szCs w:val="24"/>
              </w:rPr>
              <w:t>Пирамида</w:t>
            </w:r>
          </w:p>
        </w:tc>
        <w:tc>
          <w:tcPr>
            <w:tcW w:w="2644" w:type="dxa"/>
          </w:tcPr>
          <w:p w:rsidR="007C7106" w:rsidRPr="00E630CB" w:rsidRDefault="00FD2EB4" w:rsidP="002E7E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Влада појмом пирамиде</w:t>
            </w:r>
          </w:p>
        </w:tc>
        <w:tc>
          <w:tcPr>
            <w:tcW w:w="2644" w:type="dxa"/>
            <w:gridSpan w:val="3"/>
          </w:tcPr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Влада појмом пирамиде;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рачуна њену површину и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запремину када су неоп-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ходни елементи непосре-</w:t>
            </w:r>
          </w:p>
          <w:p w:rsidR="007C7106" w:rsidRPr="00E630CB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дно дати у задатку</w:t>
            </w:r>
          </w:p>
        </w:tc>
        <w:tc>
          <w:tcPr>
            <w:tcW w:w="2644" w:type="dxa"/>
          </w:tcPr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Израчуна површину и зап-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ремину пирамиде, укљу-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чујући случајеве када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неопходни елементи нису</w:t>
            </w:r>
          </w:p>
          <w:p w:rsidR="007C7106" w:rsidRDefault="00FD2EB4" w:rsidP="00FD2EB4">
            <w:r>
              <w:rPr>
                <w:rFonts w:ascii="Calibri" w:hAnsi="Calibri" w:cs="Calibri"/>
                <w:sz w:val="20"/>
                <w:szCs w:val="20"/>
              </w:rPr>
              <w:t>непосредно дати</w:t>
            </w:r>
          </w:p>
        </w:tc>
        <w:tc>
          <w:tcPr>
            <w:tcW w:w="2644" w:type="dxa"/>
          </w:tcPr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MA.1.4.1.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MA.2.3.4.</w:t>
            </w:r>
          </w:p>
          <w:p w:rsidR="007C7106" w:rsidRPr="00E630CB" w:rsidRDefault="00FD2EB4" w:rsidP="00FD2EB4">
            <w:r>
              <w:rPr>
                <w:rFonts w:ascii="Calibri" w:hAnsi="Calibri" w:cs="Calibri"/>
                <w:sz w:val="20"/>
                <w:szCs w:val="20"/>
              </w:rPr>
              <w:t>MA.3.3.4.</w:t>
            </w:r>
          </w:p>
        </w:tc>
      </w:tr>
      <w:tr w:rsidR="007C7106" w:rsidTr="002E7E20">
        <w:tc>
          <w:tcPr>
            <w:tcW w:w="3103" w:type="dxa"/>
          </w:tcPr>
          <w:p w:rsidR="007C7106" w:rsidRPr="00FD2EB4" w:rsidRDefault="00FD2EB4" w:rsidP="00FD2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B4">
              <w:rPr>
                <w:rFonts w:ascii="Times New Roman" w:hAnsi="Times New Roman" w:cs="Times New Roman"/>
                <w:b/>
                <w:sz w:val="24"/>
                <w:szCs w:val="24"/>
              </w:rPr>
              <w:t>Линеарна фун</w:t>
            </w:r>
            <w:r w:rsidR="007C7106" w:rsidRPr="00FD2EB4">
              <w:rPr>
                <w:rFonts w:ascii="Times New Roman" w:hAnsi="Times New Roman" w:cs="Times New Roman"/>
                <w:b/>
                <w:sz w:val="24"/>
                <w:szCs w:val="24"/>
              </w:rPr>
              <w:t>кција</w:t>
            </w:r>
          </w:p>
        </w:tc>
        <w:tc>
          <w:tcPr>
            <w:tcW w:w="2644" w:type="dxa"/>
          </w:tcPr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Одреди вредност функције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дате таблицом или фор-</w:t>
            </w:r>
          </w:p>
          <w:p w:rsidR="007C7106" w:rsidRPr="00E630CB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мулом</w:t>
            </w:r>
          </w:p>
        </w:tc>
        <w:tc>
          <w:tcPr>
            <w:tcW w:w="2644" w:type="dxa"/>
            <w:gridSpan w:val="3"/>
          </w:tcPr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Уочи зависност међу про-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менљивим, зан функцију y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= ax и графички интерпре-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тира њена својства; везује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за та својства појам дирек-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тне пропорционалности и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одређује непознати члан</w:t>
            </w:r>
          </w:p>
          <w:p w:rsidR="007C7106" w:rsidRPr="00E630CB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пропорције</w:t>
            </w:r>
          </w:p>
        </w:tc>
        <w:tc>
          <w:tcPr>
            <w:tcW w:w="2644" w:type="dxa"/>
          </w:tcPr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Разликује директно и обрну-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то пропорционалне вели-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чине и то изражава одго-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варајућим записом; зна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линеарну функцију и гра-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фички интерпретира њена</w:t>
            </w:r>
          </w:p>
          <w:p w:rsidR="007C7106" w:rsidRDefault="00FD2EB4" w:rsidP="00FD2EB4">
            <w:r>
              <w:rPr>
                <w:rFonts w:ascii="Calibri" w:hAnsi="Calibri" w:cs="Calibri"/>
                <w:sz w:val="20"/>
                <w:szCs w:val="20"/>
              </w:rPr>
              <w:t>својства</w:t>
            </w:r>
          </w:p>
        </w:tc>
        <w:tc>
          <w:tcPr>
            <w:tcW w:w="2644" w:type="dxa"/>
          </w:tcPr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MA.1.2.4.</w:t>
            </w:r>
          </w:p>
          <w:p w:rsidR="007C7106" w:rsidRPr="00E630CB" w:rsidRDefault="00FD2EB4" w:rsidP="00FD2EB4">
            <w:r>
              <w:rPr>
                <w:rFonts w:ascii="Calibri" w:hAnsi="Calibri" w:cs="Calibri"/>
                <w:sz w:val="20"/>
                <w:szCs w:val="20"/>
              </w:rPr>
              <w:t>MA.2.2.4.</w:t>
            </w:r>
          </w:p>
        </w:tc>
      </w:tr>
      <w:tr w:rsidR="007C7106" w:rsidTr="002E7E20">
        <w:tc>
          <w:tcPr>
            <w:tcW w:w="3103" w:type="dxa"/>
          </w:tcPr>
          <w:p w:rsidR="00FD2EB4" w:rsidRPr="00FD2EB4" w:rsidRDefault="00FD2EB4" w:rsidP="00FD2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Графичко пред стављање</w:t>
            </w:r>
          </w:p>
          <w:p w:rsidR="007C7106" w:rsidRPr="00FD2EB4" w:rsidRDefault="00FD2EB4" w:rsidP="00FD2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B4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Статистичких података</w:t>
            </w:r>
          </w:p>
        </w:tc>
        <w:tc>
          <w:tcPr>
            <w:tcW w:w="2644" w:type="dxa"/>
          </w:tcPr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Прочита и разуме податак са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графикона, дијаграма или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из табеле, и одреди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минимум или максимум</w:t>
            </w:r>
          </w:p>
          <w:p w:rsidR="007C7106" w:rsidRPr="00E630CB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зависне величине</w:t>
            </w:r>
          </w:p>
        </w:tc>
        <w:tc>
          <w:tcPr>
            <w:tcW w:w="2644" w:type="dxa"/>
            <w:gridSpan w:val="3"/>
          </w:tcPr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Чита једноставне дијаграме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 табеле и на основу њих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обради податке по једном</w:t>
            </w:r>
          </w:p>
          <w:p w:rsidR="007C7106" w:rsidRPr="00E630CB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критеријуму</w:t>
            </w:r>
          </w:p>
        </w:tc>
        <w:tc>
          <w:tcPr>
            <w:tcW w:w="2644" w:type="dxa"/>
          </w:tcPr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Прикупи и обради податке и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сам састави дијаграм или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табелу; црта график којим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представња међузавис-</w:t>
            </w:r>
          </w:p>
          <w:p w:rsidR="007C7106" w:rsidRDefault="00FD2EB4" w:rsidP="00FD2EB4">
            <w:r>
              <w:rPr>
                <w:rFonts w:ascii="Calibri" w:hAnsi="Calibri" w:cs="Calibri"/>
                <w:sz w:val="20"/>
                <w:szCs w:val="20"/>
              </w:rPr>
              <w:t>ност величина</w:t>
            </w:r>
          </w:p>
        </w:tc>
        <w:tc>
          <w:tcPr>
            <w:tcW w:w="2644" w:type="dxa"/>
          </w:tcPr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MA.1.5.2.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MA.2.5.2.</w:t>
            </w:r>
          </w:p>
          <w:p w:rsidR="007C7106" w:rsidRPr="00E630CB" w:rsidRDefault="00FD2EB4" w:rsidP="00FD2EB4">
            <w:r>
              <w:rPr>
                <w:rFonts w:ascii="Calibri" w:hAnsi="Calibri" w:cs="Calibri"/>
                <w:sz w:val="20"/>
                <w:szCs w:val="20"/>
              </w:rPr>
              <w:t>MA.3.5.2.</w:t>
            </w:r>
          </w:p>
        </w:tc>
      </w:tr>
      <w:tr w:rsidR="007C7106" w:rsidTr="002E7E20">
        <w:tc>
          <w:tcPr>
            <w:tcW w:w="3103" w:type="dxa"/>
          </w:tcPr>
          <w:p w:rsidR="007C7106" w:rsidRPr="00FD2EB4" w:rsidRDefault="00FD2EB4" w:rsidP="00FD2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B4">
              <w:rPr>
                <w:rFonts w:ascii="Times New Roman" w:hAnsi="Times New Roman" w:cs="Times New Roman"/>
                <w:b/>
                <w:sz w:val="24"/>
                <w:szCs w:val="24"/>
              </w:rPr>
              <w:t>Системи лине арних једначина са две непознате</w:t>
            </w:r>
          </w:p>
        </w:tc>
        <w:tc>
          <w:tcPr>
            <w:tcW w:w="2644" w:type="dxa"/>
          </w:tcPr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Реши нинеарне једначине у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којима се непозната поја-</w:t>
            </w:r>
          </w:p>
          <w:p w:rsidR="007C7106" w:rsidRPr="00E630CB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вљује само у једном члану</w:t>
            </w:r>
          </w:p>
        </w:tc>
        <w:tc>
          <w:tcPr>
            <w:tcW w:w="2644" w:type="dxa"/>
            <w:gridSpan w:val="3"/>
          </w:tcPr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Реши линеарне једначине и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системе линеарних једна-</w:t>
            </w:r>
          </w:p>
          <w:p w:rsidR="007C7106" w:rsidRPr="00E630CB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чина са две непознате</w:t>
            </w:r>
          </w:p>
        </w:tc>
        <w:tc>
          <w:tcPr>
            <w:tcW w:w="2644" w:type="dxa"/>
          </w:tcPr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Саставља и решава линеар-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једначине и неједначи-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и системе линеарних</w:t>
            </w:r>
          </w:p>
          <w:p w:rsidR="007C7106" w:rsidRPr="00FD2EB4" w:rsidRDefault="00FD2EB4" w:rsidP="00FD2EB4">
            <w:r>
              <w:rPr>
                <w:rFonts w:ascii="Calibri" w:hAnsi="Calibri" w:cs="Calibri"/>
                <w:sz w:val="20"/>
                <w:szCs w:val="20"/>
              </w:rPr>
              <w:t>једначина са две непознате</w:t>
            </w:r>
          </w:p>
        </w:tc>
        <w:tc>
          <w:tcPr>
            <w:tcW w:w="2644" w:type="dxa"/>
          </w:tcPr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MA.2.2.1.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MA.3.2.1.</w:t>
            </w:r>
          </w:p>
          <w:p w:rsidR="007C7106" w:rsidRPr="00E630CB" w:rsidRDefault="00FD2EB4" w:rsidP="00FD2EB4">
            <w:r>
              <w:rPr>
                <w:rFonts w:ascii="Calibri" w:hAnsi="Calibri" w:cs="Calibri"/>
                <w:sz w:val="20"/>
                <w:szCs w:val="20"/>
              </w:rPr>
              <w:t>MA.3.2.5.</w:t>
            </w:r>
          </w:p>
        </w:tc>
      </w:tr>
      <w:tr w:rsidR="002E7E20" w:rsidTr="002E7E20">
        <w:tc>
          <w:tcPr>
            <w:tcW w:w="3103" w:type="dxa"/>
          </w:tcPr>
          <w:p w:rsidR="002E7E20" w:rsidRPr="00FD2EB4" w:rsidRDefault="00FD2EB4" w:rsidP="00FD2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B4">
              <w:rPr>
                <w:rFonts w:ascii="Times New Roman" w:hAnsi="Times New Roman" w:cs="Times New Roman"/>
                <w:b/>
                <w:sz w:val="24"/>
                <w:szCs w:val="24"/>
              </w:rPr>
              <w:t>Ваљак</w:t>
            </w:r>
          </w:p>
        </w:tc>
        <w:tc>
          <w:tcPr>
            <w:tcW w:w="2644" w:type="dxa"/>
          </w:tcPr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Влада појмом ваљка (уочава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његове моделе у реалним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ситуацијама, зна његове</w:t>
            </w:r>
          </w:p>
          <w:p w:rsidR="002E7E20" w:rsidRDefault="00FD2EB4" w:rsidP="00FD2EB4">
            <w:r>
              <w:rPr>
                <w:rFonts w:ascii="Calibri" w:hAnsi="Calibri" w:cs="Calibri"/>
                <w:sz w:val="20"/>
                <w:szCs w:val="20"/>
              </w:rPr>
              <w:t>основне елементе)</w:t>
            </w:r>
          </w:p>
        </w:tc>
        <w:tc>
          <w:tcPr>
            <w:tcW w:w="2644" w:type="dxa"/>
            <w:gridSpan w:val="3"/>
          </w:tcPr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Израчуна површину и зап-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ремину ваљка када су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неопходни елементи</w:t>
            </w:r>
          </w:p>
          <w:p w:rsidR="002E7E20" w:rsidRPr="00E630CB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непосредно дати у задатку</w:t>
            </w:r>
          </w:p>
        </w:tc>
        <w:tc>
          <w:tcPr>
            <w:tcW w:w="2644" w:type="dxa"/>
          </w:tcPr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Израчуна површину и зап-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ремину ваљка, укључујући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случајеве када неопходни</w:t>
            </w:r>
          </w:p>
          <w:p w:rsidR="002E7E20" w:rsidRP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елементи нису непосредно дати</w:t>
            </w:r>
          </w:p>
        </w:tc>
        <w:tc>
          <w:tcPr>
            <w:tcW w:w="2644" w:type="dxa"/>
          </w:tcPr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MA.1.3.5.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MA.2.3.5.</w:t>
            </w:r>
          </w:p>
          <w:p w:rsidR="002E7E20" w:rsidRDefault="00FD2EB4" w:rsidP="00FD2EB4">
            <w:r>
              <w:rPr>
                <w:rFonts w:ascii="Calibri" w:hAnsi="Calibri" w:cs="Calibri"/>
                <w:sz w:val="20"/>
                <w:szCs w:val="20"/>
              </w:rPr>
              <w:t>MA.3.3.5.</w:t>
            </w:r>
          </w:p>
        </w:tc>
      </w:tr>
      <w:tr w:rsidR="00FD2EB4" w:rsidTr="002E7E20">
        <w:tc>
          <w:tcPr>
            <w:tcW w:w="3103" w:type="dxa"/>
          </w:tcPr>
          <w:p w:rsidR="00FD2EB4" w:rsidRPr="00FD2EB4" w:rsidRDefault="00FD2EB4" w:rsidP="002E7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B4">
              <w:rPr>
                <w:rFonts w:ascii="Times New Roman" w:hAnsi="Times New Roman" w:cs="Times New Roman"/>
                <w:b/>
                <w:sz w:val="24"/>
                <w:szCs w:val="24"/>
              </w:rPr>
              <w:t>Купа</w:t>
            </w:r>
          </w:p>
        </w:tc>
        <w:tc>
          <w:tcPr>
            <w:tcW w:w="2644" w:type="dxa"/>
          </w:tcPr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Влада појмом купе (уочава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његове моделе у реалним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ситуацијама, зна његове</w:t>
            </w:r>
          </w:p>
          <w:p w:rsidR="00FD2EB4" w:rsidRDefault="00FD2EB4" w:rsidP="00FD2EB4">
            <w:r>
              <w:rPr>
                <w:rFonts w:ascii="Calibri" w:hAnsi="Calibri" w:cs="Calibri"/>
                <w:sz w:val="20"/>
                <w:szCs w:val="20"/>
              </w:rPr>
              <w:t>основне елементе</w:t>
            </w:r>
          </w:p>
        </w:tc>
        <w:tc>
          <w:tcPr>
            <w:tcW w:w="2644" w:type="dxa"/>
            <w:gridSpan w:val="3"/>
          </w:tcPr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Израчуна површину и зап-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ремину купе када су неоп-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ходни елементи непосре-</w:t>
            </w:r>
          </w:p>
          <w:p w:rsidR="00FD2EB4" w:rsidRPr="00E630CB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дно дати у задатку</w:t>
            </w:r>
          </w:p>
        </w:tc>
        <w:tc>
          <w:tcPr>
            <w:tcW w:w="2644" w:type="dxa"/>
          </w:tcPr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Израчуна површину и зап-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ремину купе, укључујући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случајеве када неопходни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елементи нису непосред-</w:t>
            </w:r>
          </w:p>
          <w:p w:rsidR="00FD2EB4" w:rsidRPr="00E630CB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но дати</w:t>
            </w:r>
          </w:p>
        </w:tc>
        <w:tc>
          <w:tcPr>
            <w:tcW w:w="2644" w:type="dxa"/>
          </w:tcPr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MA.1.3.5.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MA.2.3.5.</w:t>
            </w:r>
          </w:p>
          <w:p w:rsidR="00FD2EB4" w:rsidRDefault="00FD2EB4" w:rsidP="00FD2EB4">
            <w:r>
              <w:rPr>
                <w:rFonts w:ascii="Calibri" w:hAnsi="Calibri" w:cs="Calibri"/>
                <w:sz w:val="20"/>
                <w:szCs w:val="20"/>
              </w:rPr>
              <w:t>MA.3.3.5</w:t>
            </w:r>
          </w:p>
        </w:tc>
      </w:tr>
      <w:tr w:rsidR="00FD2EB4" w:rsidTr="002E7E20">
        <w:tc>
          <w:tcPr>
            <w:tcW w:w="3103" w:type="dxa"/>
          </w:tcPr>
          <w:p w:rsidR="00FD2EB4" w:rsidRPr="00FD2EB4" w:rsidRDefault="00FD2EB4" w:rsidP="002E7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B4">
              <w:rPr>
                <w:rFonts w:ascii="Times New Roman" w:hAnsi="Times New Roman" w:cs="Times New Roman"/>
                <w:b/>
                <w:sz w:val="24"/>
                <w:szCs w:val="24"/>
              </w:rPr>
              <w:t>Лопта</w:t>
            </w:r>
          </w:p>
        </w:tc>
        <w:tc>
          <w:tcPr>
            <w:tcW w:w="2644" w:type="dxa"/>
          </w:tcPr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Влада појмом лопте (уочава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његове моделе у реалним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ситуацијама, зна његове</w:t>
            </w:r>
          </w:p>
          <w:p w:rsidR="00FD2EB4" w:rsidRDefault="00FD2EB4" w:rsidP="00FD2EB4">
            <w:r>
              <w:rPr>
                <w:rFonts w:ascii="Calibri" w:hAnsi="Calibri" w:cs="Calibri"/>
                <w:sz w:val="20"/>
                <w:szCs w:val="20"/>
              </w:rPr>
              <w:t>основне елементе</w:t>
            </w:r>
          </w:p>
        </w:tc>
        <w:tc>
          <w:tcPr>
            <w:tcW w:w="2644" w:type="dxa"/>
            <w:gridSpan w:val="3"/>
          </w:tcPr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Израчуна површину и зап-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ремину лопте када су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неопходни елементи</w:t>
            </w:r>
          </w:p>
          <w:p w:rsidR="00FD2EB4" w:rsidRPr="00E630CB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непосредно дати у задатку</w:t>
            </w:r>
          </w:p>
        </w:tc>
        <w:tc>
          <w:tcPr>
            <w:tcW w:w="2644" w:type="dxa"/>
          </w:tcPr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Израчуна површину и зап-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ремину лопте, укључујући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случајеве када неопходни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елементи нису непосред-</w:t>
            </w:r>
          </w:p>
          <w:p w:rsidR="00FD2EB4" w:rsidRPr="00E630CB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но дати</w:t>
            </w:r>
          </w:p>
        </w:tc>
        <w:tc>
          <w:tcPr>
            <w:tcW w:w="2644" w:type="dxa"/>
          </w:tcPr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MA.1.3.5.</w:t>
            </w:r>
          </w:p>
          <w:p w:rsidR="00FD2EB4" w:rsidRDefault="00FD2EB4" w:rsidP="00FD2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MA.2.3.5.</w:t>
            </w:r>
          </w:p>
          <w:p w:rsidR="00FD2EB4" w:rsidRDefault="00FD2EB4" w:rsidP="00FD2EB4">
            <w:r>
              <w:rPr>
                <w:rFonts w:ascii="Calibri" w:hAnsi="Calibri" w:cs="Calibri"/>
                <w:sz w:val="20"/>
                <w:szCs w:val="20"/>
              </w:rPr>
              <w:t>MA.3.3.5.</w:t>
            </w:r>
          </w:p>
        </w:tc>
      </w:tr>
    </w:tbl>
    <w:p w:rsidR="00041405" w:rsidRDefault="00041405" w:rsidP="00041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405" w:rsidRDefault="00041405" w:rsidP="00041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EB4" w:rsidRDefault="00B249E6" w:rsidP="00B249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00A7D" w:rsidRDefault="00A00A7D" w:rsidP="00B249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A7D" w:rsidRDefault="00A00A7D" w:rsidP="00B249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A7D" w:rsidRDefault="00A00A7D" w:rsidP="00B249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A7D" w:rsidRDefault="00A00A7D" w:rsidP="00B249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7F02" w:rsidRDefault="00917F02" w:rsidP="00A00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4B8" w:rsidRPr="00022238" w:rsidRDefault="00FF64B8" w:rsidP="00A00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238">
        <w:rPr>
          <w:rFonts w:ascii="Times New Roman" w:hAnsi="Times New Roman" w:cs="Times New Roman"/>
          <w:b/>
          <w:sz w:val="24"/>
          <w:szCs w:val="24"/>
        </w:rPr>
        <w:t>Критеријуми оцењивања писмених провера:</w:t>
      </w:r>
    </w:p>
    <w:p w:rsidR="00FF64B8" w:rsidRDefault="00FF64B8" w:rsidP="00041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9E6" w:rsidRDefault="00B249E6" w:rsidP="00041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F02" w:rsidRDefault="00917F02" w:rsidP="00041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F02" w:rsidRPr="00B249E6" w:rsidRDefault="00917F02" w:rsidP="00041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3AF" w:rsidRDefault="008F604F" w:rsidP="00041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04F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4931410" cy="2701925"/>
            <wp:effectExtent l="19050" t="0" r="2540" b="0"/>
            <wp:docPr id="1" name="Picture 1" descr="tabel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ela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410" cy="270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3AF" w:rsidRDefault="00E653AF" w:rsidP="00041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3AF" w:rsidRDefault="00E653AF" w:rsidP="00041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04F" w:rsidRDefault="008F604F" w:rsidP="00022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04F" w:rsidRDefault="008F604F" w:rsidP="00022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04F" w:rsidRDefault="008F604F" w:rsidP="00022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04F" w:rsidRDefault="008F604F" w:rsidP="00022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04F" w:rsidRDefault="008F604F" w:rsidP="00022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04F" w:rsidRDefault="008F604F" w:rsidP="00022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9E6" w:rsidRDefault="00B249E6" w:rsidP="00022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9E6" w:rsidRDefault="00B249E6" w:rsidP="00022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9E6" w:rsidRDefault="00B249E6" w:rsidP="00022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9E6" w:rsidRDefault="00B249E6" w:rsidP="00022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9E6" w:rsidRDefault="00B249E6" w:rsidP="00022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9E6" w:rsidRDefault="00B249E6" w:rsidP="00022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9E6" w:rsidRDefault="00B249E6" w:rsidP="00022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A7D" w:rsidRDefault="00A00A7D" w:rsidP="00022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A7D" w:rsidRDefault="00A00A7D" w:rsidP="00022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3AF" w:rsidRPr="00022238" w:rsidRDefault="00022238" w:rsidP="00022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238">
        <w:rPr>
          <w:rFonts w:ascii="Times New Roman" w:hAnsi="Times New Roman" w:cs="Times New Roman"/>
          <w:b/>
          <w:sz w:val="24"/>
          <w:szCs w:val="24"/>
        </w:rPr>
        <w:t>Критеријуми оцењивања рада у групи</w:t>
      </w:r>
    </w:p>
    <w:p w:rsidR="00E653AF" w:rsidRPr="00022238" w:rsidRDefault="00E653AF" w:rsidP="00022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3AF" w:rsidRDefault="00E653AF" w:rsidP="00041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41" w:type="pct"/>
        <w:tblLook w:val="04A0" w:firstRow="1" w:lastRow="0" w:firstColumn="1" w:lastColumn="0" w:noHBand="0" w:noVBand="1"/>
      </w:tblPr>
      <w:tblGrid>
        <w:gridCol w:w="2984"/>
        <w:gridCol w:w="2951"/>
        <w:gridCol w:w="3527"/>
        <w:gridCol w:w="3335"/>
      </w:tblGrid>
      <w:tr w:rsidR="00BC3797" w:rsidRPr="0069420A" w:rsidTr="0069420A">
        <w:tc>
          <w:tcPr>
            <w:tcW w:w="1031" w:type="pct"/>
            <w:shd w:val="clear" w:color="auto" w:fill="F2F2F2" w:themeFill="background1" w:themeFillShade="F2"/>
            <w:vAlign w:val="center"/>
          </w:tcPr>
          <w:p w:rsidR="00BC3797" w:rsidRPr="0069420A" w:rsidRDefault="00BC3797" w:rsidP="0069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2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ГРУПНИ РАД</w:t>
            </w:r>
          </w:p>
        </w:tc>
        <w:tc>
          <w:tcPr>
            <w:tcW w:w="3969" w:type="pct"/>
            <w:gridSpan w:val="3"/>
            <w:vAlign w:val="center"/>
          </w:tcPr>
          <w:p w:rsidR="00BC3797" w:rsidRPr="0069420A" w:rsidRDefault="00BC3797" w:rsidP="0069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20A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процене са показатељима</w:t>
            </w:r>
          </w:p>
        </w:tc>
      </w:tr>
      <w:tr w:rsidR="00BC3797" w:rsidRPr="0069420A" w:rsidTr="0069420A">
        <w:tc>
          <w:tcPr>
            <w:tcW w:w="1031" w:type="pct"/>
            <w:vAlign w:val="center"/>
          </w:tcPr>
          <w:p w:rsidR="00BC3797" w:rsidRPr="0069420A" w:rsidRDefault="00BC3797" w:rsidP="0069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20A">
              <w:rPr>
                <w:rFonts w:ascii="Times New Roman" w:hAnsi="Times New Roman" w:cs="Times New Roman"/>
                <w:b/>
                <w:sz w:val="24"/>
                <w:szCs w:val="24"/>
              </w:rPr>
              <w:t>НИВО/ОЦЕНА</w:t>
            </w:r>
          </w:p>
        </w:tc>
        <w:tc>
          <w:tcPr>
            <w:tcW w:w="1198" w:type="pct"/>
            <w:vAlign w:val="center"/>
          </w:tcPr>
          <w:p w:rsidR="00BC3797" w:rsidRPr="0069420A" w:rsidRDefault="00BC3797" w:rsidP="0069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20A">
              <w:rPr>
                <w:rFonts w:ascii="Times New Roman" w:hAnsi="Times New Roman" w:cs="Times New Roman"/>
                <w:b/>
                <w:sz w:val="24"/>
                <w:szCs w:val="24"/>
              </w:rPr>
              <w:t>РАД У ГРУПИ</w:t>
            </w:r>
          </w:p>
        </w:tc>
        <w:tc>
          <w:tcPr>
            <w:tcW w:w="1423" w:type="pct"/>
            <w:vAlign w:val="center"/>
          </w:tcPr>
          <w:p w:rsidR="00BC3797" w:rsidRPr="0069420A" w:rsidRDefault="00BC3797" w:rsidP="0069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20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ПОЗНАВАЊЕ ТЕМАТИКЕ</w:t>
            </w:r>
          </w:p>
        </w:tc>
        <w:tc>
          <w:tcPr>
            <w:tcW w:w="1348" w:type="pct"/>
            <w:vAlign w:val="center"/>
          </w:tcPr>
          <w:p w:rsidR="00BC3797" w:rsidRPr="0069420A" w:rsidRDefault="00BC3797" w:rsidP="0069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20A">
              <w:rPr>
                <w:rFonts w:ascii="Times New Roman" w:hAnsi="Times New Roman" w:cs="Times New Roman"/>
                <w:b/>
                <w:sz w:val="24"/>
                <w:szCs w:val="24"/>
              </w:rPr>
              <w:t>РЕШАВАЊЕ ЗАДАТАКА</w:t>
            </w:r>
          </w:p>
        </w:tc>
      </w:tr>
      <w:tr w:rsidR="00BC3797" w:rsidRPr="0069420A" w:rsidTr="0069420A">
        <w:tc>
          <w:tcPr>
            <w:tcW w:w="1031" w:type="pct"/>
            <w:vAlign w:val="center"/>
          </w:tcPr>
          <w:p w:rsidR="00BC3797" w:rsidRPr="0069420A" w:rsidRDefault="00BC3797" w:rsidP="0069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20A">
              <w:rPr>
                <w:rFonts w:ascii="Times New Roman" w:hAnsi="Times New Roman" w:cs="Times New Roman"/>
                <w:b/>
                <w:sz w:val="24"/>
                <w:szCs w:val="24"/>
              </w:rPr>
              <w:t>ВИСОК</w:t>
            </w:r>
          </w:p>
          <w:p w:rsidR="00BC3797" w:rsidRPr="0069420A" w:rsidRDefault="00BC3797" w:rsidP="0069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20A">
              <w:rPr>
                <w:rFonts w:ascii="Times New Roman" w:hAnsi="Times New Roman" w:cs="Times New Roman"/>
                <w:b/>
                <w:sz w:val="24"/>
                <w:szCs w:val="24"/>
              </w:rPr>
              <w:t>(оцена 4 или 5)</w:t>
            </w:r>
          </w:p>
        </w:tc>
        <w:tc>
          <w:tcPr>
            <w:tcW w:w="1198" w:type="pct"/>
            <w:vAlign w:val="center"/>
          </w:tcPr>
          <w:p w:rsidR="00BC3797" w:rsidRPr="0069420A" w:rsidRDefault="00BC3797" w:rsidP="0069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20A">
              <w:rPr>
                <w:rFonts w:ascii="Times New Roman" w:hAnsi="Times New Roman" w:cs="Times New Roman"/>
                <w:sz w:val="24"/>
                <w:szCs w:val="24"/>
              </w:rPr>
              <w:t xml:space="preserve">Ученик сарађује са свим члановима групе, уважава њихове потребе, пожљиво слуша друге, </w:t>
            </w:r>
            <w:r w:rsidR="00E653AF" w:rsidRPr="0069420A">
              <w:rPr>
                <w:rFonts w:ascii="Times New Roman" w:hAnsi="Times New Roman" w:cs="Times New Roman"/>
                <w:sz w:val="24"/>
                <w:szCs w:val="24"/>
              </w:rPr>
              <w:t>своје обавезе извршава на време.</w:t>
            </w:r>
          </w:p>
        </w:tc>
        <w:tc>
          <w:tcPr>
            <w:tcW w:w="1423" w:type="pct"/>
            <w:vAlign w:val="center"/>
          </w:tcPr>
          <w:p w:rsidR="00BC3797" w:rsidRPr="0069420A" w:rsidRDefault="00E653AF" w:rsidP="0069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20A">
              <w:rPr>
                <w:rFonts w:ascii="Times New Roman" w:hAnsi="Times New Roman" w:cs="Times New Roman"/>
                <w:sz w:val="24"/>
                <w:szCs w:val="24"/>
              </w:rPr>
              <w:t>Ученик поседује знања, спреман је да прикупља нове информације, подстиче размену идеја и знања са члановима групе и уважава љихове идеје, поставља питања која се односе на тематику.</w:t>
            </w:r>
          </w:p>
        </w:tc>
        <w:tc>
          <w:tcPr>
            <w:tcW w:w="1348" w:type="pct"/>
            <w:vAlign w:val="center"/>
          </w:tcPr>
          <w:p w:rsidR="00BC3797" w:rsidRPr="0069420A" w:rsidRDefault="00E653AF" w:rsidP="0069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20A">
              <w:rPr>
                <w:rFonts w:ascii="Times New Roman" w:hAnsi="Times New Roman" w:cs="Times New Roman"/>
                <w:sz w:val="24"/>
                <w:szCs w:val="24"/>
              </w:rPr>
              <w:t>Ученик је посвећен решавању задатка групе. Даје предлоге како решавато задатак.</w:t>
            </w:r>
          </w:p>
        </w:tc>
      </w:tr>
      <w:tr w:rsidR="00BC3797" w:rsidRPr="0069420A" w:rsidTr="0069420A">
        <w:tc>
          <w:tcPr>
            <w:tcW w:w="1031" w:type="pct"/>
            <w:vAlign w:val="center"/>
          </w:tcPr>
          <w:p w:rsidR="00BC3797" w:rsidRPr="0069420A" w:rsidRDefault="00BC3797" w:rsidP="0069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20A">
              <w:rPr>
                <w:rFonts w:ascii="Times New Roman" w:hAnsi="Times New Roman" w:cs="Times New Roman"/>
                <w:b/>
                <w:sz w:val="24"/>
                <w:szCs w:val="24"/>
              </w:rPr>
              <w:t>СРЕДЊИ</w:t>
            </w:r>
          </w:p>
          <w:p w:rsidR="00BC3797" w:rsidRPr="0069420A" w:rsidRDefault="00BC3797" w:rsidP="0069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20A">
              <w:rPr>
                <w:rFonts w:ascii="Times New Roman" w:hAnsi="Times New Roman" w:cs="Times New Roman"/>
                <w:b/>
                <w:sz w:val="24"/>
                <w:szCs w:val="24"/>
              </w:rPr>
              <w:t>(оцена 3 или 4)</w:t>
            </w:r>
          </w:p>
        </w:tc>
        <w:tc>
          <w:tcPr>
            <w:tcW w:w="1198" w:type="pct"/>
            <w:vAlign w:val="center"/>
          </w:tcPr>
          <w:p w:rsidR="00BC3797" w:rsidRPr="0069420A" w:rsidRDefault="00E653AF" w:rsidP="0069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20A">
              <w:rPr>
                <w:rFonts w:ascii="Times New Roman" w:hAnsi="Times New Roman" w:cs="Times New Roman"/>
                <w:sz w:val="24"/>
                <w:szCs w:val="24"/>
              </w:rPr>
              <w:t>Ученик сарађује са члановима групе уз мање тешкоће, по некад има проблема у комуникацији али их успешно превазилази, своје обавезе извршава уз опомињање.</w:t>
            </w:r>
          </w:p>
        </w:tc>
        <w:tc>
          <w:tcPr>
            <w:tcW w:w="1423" w:type="pct"/>
            <w:vAlign w:val="center"/>
          </w:tcPr>
          <w:p w:rsidR="00BC3797" w:rsidRPr="0069420A" w:rsidRDefault="00E653AF" w:rsidP="0069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20A">
              <w:rPr>
                <w:rFonts w:ascii="Times New Roman" w:hAnsi="Times New Roman" w:cs="Times New Roman"/>
                <w:sz w:val="24"/>
                <w:szCs w:val="24"/>
              </w:rPr>
              <w:t>Ученик поседује извесна знања и повремено учествује у размени идеја, повремено поставља потања везана за тему.</w:t>
            </w:r>
          </w:p>
        </w:tc>
        <w:tc>
          <w:tcPr>
            <w:tcW w:w="1348" w:type="pct"/>
            <w:vAlign w:val="center"/>
          </w:tcPr>
          <w:p w:rsidR="00BC3797" w:rsidRPr="0069420A" w:rsidRDefault="00E653AF" w:rsidP="0069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20A">
              <w:rPr>
                <w:rFonts w:ascii="Times New Roman" w:hAnsi="Times New Roman" w:cs="Times New Roman"/>
                <w:sz w:val="24"/>
                <w:szCs w:val="24"/>
              </w:rPr>
              <w:t>Ученик уз помоћ наставника и осталлих чланова групе учествује у решавању задатака. Ретко даје предлоге како доћи до решења, али је спреман да ради по предлогу осталих чланова. Повремено има активности које нису везане за решавање задатка.</w:t>
            </w:r>
          </w:p>
        </w:tc>
      </w:tr>
      <w:tr w:rsidR="00BC3797" w:rsidRPr="0069420A" w:rsidTr="0069420A">
        <w:tc>
          <w:tcPr>
            <w:tcW w:w="1031" w:type="pct"/>
            <w:vAlign w:val="center"/>
          </w:tcPr>
          <w:p w:rsidR="00BC3797" w:rsidRPr="0069420A" w:rsidRDefault="00BC3797" w:rsidP="0069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20A">
              <w:rPr>
                <w:rFonts w:ascii="Times New Roman" w:hAnsi="Times New Roman" w:cs="Times New Roman"/>
                <w:b/>
                <w:sz w:val="24"/>
                <w:szCs w:val="24"/>
              </w:rPr>
              <w:t>НИЗАК</w:t>
            </w:r>
          </w:p>
          <w:p w:rsidR="00BC3797" w:rsidRPr="0069420A" w:rsidRDefault="00BC3797" w:rsidP="0069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20A">
              <w:rPr>
                <w:rFonts w:ascii="Times New Roman" w:hAnsi="Times New Roman" w:cs="Times New Roman"/>
                <w:b/>
                <w:sz w:val="24"/>
                <w:szCs w:val="24"/>
              </w:rPr>
              <w:t>(оцена 2 или 3)</w:t>
            </w:r>
          </w:p>
        </w:tc>
        <w:tc>
          <w:tcPr>
            <w:tcW w:w="1198" w:type="pct"/>
            <w:vAlign w:val="center"/>
          </w:tcPr>
          <w:p w:rsidR="00BC3797" w:rsidRPr="0069420A" w:rsidRDefault="00E653AF" w:rsidP="0069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20A">
              <w:rPr>
                <w:rFonts w:ascii="Times New Roman" w:hAnsi="Times New Roman" w:cs="Times New Roman"/>
                <w:sz w:val="24"/>
                <w:szCs w:val="24"/>
              </w:rPr>
              <w:t>Ученик повремено улази у сукобе са члановима групе, своје обавезе извршава ретко и делимично.</w:t>
            </w:r>
          </w:p>
        </w:tc>
        <w:tc>
          <w:tcPr>
            <w:tcW w:w="1423" w:type="pct"/>
            <w:vAlign w:val="center"/>
          </w:tcPr>
          <w:p w:rsidR="00BC3797" w:rsidRPr="0069420A" w:rsidRDefault="00E653AF" w:rsidP="0069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20A">
              <w:rPr>
                <w:rFonts w:ascii="Times New Roman" w:hAnsi="Times New Roman" w:cs="Times New Roman"/>
                <w:sz w:val="24"/>
                <w:szCs w:val="24"/>
              </w:rPr>
              <w:t xml:space="preserve">Ученик поседује мало знања и показује малу спремност да прикупља информације, </w:t>
            </w:r>
            <w:r w:rsidR="0069420A" w:rsidRPr="0069420A">
              <w:rPr>
                <w:rFonts w:ascii="Times New Roman" w:hAnsi="Times New Roman" w:cs="Times New Roman"/>
                <w:sz w:val="24"/>
                <w:szCs w:val="24"/>
              </w:rPr>
              <w:t>ретко учествује у размени идеја, ретко поставља питања која се односе на тему.</w:t>
            </w:r>
          </w:p>
        </w:tc>
        <w:tc>
          <w:tcPr>
            <w:tcW w:w="1348" w:type="pct"/>
            <w:vAlign w:val="center"/>
          </w:tcPr>
          <w:p w:rsidR="00BC3797" w:rsidRPr="0069420A" w:rsidRDefault="0069420A" w:rsidP="0069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20A">
              <w:rPr>
                <w:rFonts w:ascii="Times New Roman" w:hAnsi="Times New Roman" w:cs="Times New Roman"/>
                <w:sz w:val="24"/>
                <w:szCs w:val="24"/>
              </w:rPr>
              <w:t>Ученик минимално доприноси решавању задатка, нема предлоге како доћи до решења и слабо реализује предлоге других чланова.</w:t>
            </w:r>
          </w:p>
        </w:tc>
      </w:tr>
      <w:tr w:rsidR="00BC3797" w:rsidRPr="0069420A" w:rsidTr="0069420A">
        <w:tc>
          <w:tcPr>
            <w:tcW w:w="1031" w:type="pct"/>
            <w:vAlign w:val="center"/>
          </w:tcPr>
          <w:p w:rsidR="00BC3797" w:rsidRPr="0069420A" w:rsidRDefault="00BC3797" w:rsidP="0069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20A">
              <w:rPr>
                <w:rFonts w:ascii="Times New Roman" w:hAnsi="Times New Roman" w:cs="Times New Roman"/>
                <w:b/>
                <w:sz w:val="24"/>
                <w:szCs w:val="24"/>
              </w:rPr>
              <w:t>НЕЗАДОВОЉАВАЈУЋИ</w:t>
            </w:r>
          </w:p>
          <w:p w:rsidR="00BC3797" w:rsidRPr="0069420A" w:rsidRDefault="00BC3797" w:rsidP="0069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20A">
              <w:rPr>
                <w:rFonts w:ascii="Times New Roman" w:hAnsi="Times New Roman" w:cs="Times New Roman"/>
                <w:b/>
                <w:sz w:val="24"/>
                <w:szCs w:val="24"/>
              </w:rPr>
              <w:t>(оцена 1)</w:t>
            </w:r>
          </w:p>
        </w:tc>
        <w:tc>
          <w:tcPr>
            <w:tcW w:w="1198" w:type="pct"/>
            <w:vAlign w:val="center"/>
          </w:tcPr>
          <w:p w:rsidR="00BC3797" w:rsidRPr="0069420A" w:rsidRDefault="0069420A" w:rsidP="0069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20A">
              <w:rPr>
                <w:rFonts w:ascii="Times New Roman" w:hAnsi="Times New Roman" w:cs="Times New Roman"/>
                <w:sz w:val="24"/>
                <w:szCs w:val="24"/>
              </w:rPr>
              <w:t>Ученик омета рад групе, доприноси неконструктивним сукобима, и не извршава своје обавезе.</w:t>
            </w:r>
          </w:p>
        </w:tc>
        <w:tc>
          <w:tcPr>
            <w:tcW w:w="1423" w:type="pct"/>
            <w:vAlign w:val="center"/>
          </w:tcPr>
          <w:p w:rsidR="00BC3797" w:rsidRPr="0069420A" w:rsidRDefault="0069420A" w:rsidP="0069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20A">
              <w:rPr>
                <w:rFonts w:ascii="Times New Roman" w:hAnsi="Times New Roman" w:cs="Times New Roman"/>
                <w:sz w:val="24"/>
                <w:szCs w:val="24"/>
              </w:rPr>
              <w:t>Ученик нема никакво знање о теми и нема интересовање да сазна. Не учествује у размени идеја, не поставља питања која се односе на тему.</w:t>
            </w:r>
          </w:p>
        </w:tc>
        <w:tc>
          <w:tcPr>
            <w:tcW w:w="1348" w:type="pct"/>
            <w:vAlign w:val="center"/>
          </w:tcPr>
          <w:p w:rsidR="00BC3797" w:rsidRPr="0069420A" w:rsidRDefault="0069420A" w:rsidP="0069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20A">
              <w:rPr>
                <w:rFonts w:ascii="Times New Roman" w:hAnsi="Times New Roman" w:cs="Times New Roman"/>
                <w:sz w:val="24"/>
                <w:szCs w:val="24"/>
              </w:rPr>
              <w:t>Ученик омета решавање задатка.</w:t>
            </w:r>
          </w:p>
        </w:tc>
      </w:tr>
    </w:tbl>
    <w:p w:rsidR="00B249E6" w:rsidRDefault="00B249E6" w:rsidP="00917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A7D" w:rsidRDefault="00A00A7D" w:rsidP="00022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420A" w:rsidRPr="0069420A" w:rsidRDefault="0069420A" w:rsidP="00022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20A">
        <w:rPr>
          <w:rFonts w:ascii="Times New Roman" w:eastAsia="Times New Roman" w:hAnsi="Times New Roman" w:cs="Times New Roman"/>
          <w:b/>
          <w:sz w:val="24"/>
          <w:szCs w:val="24"/>
        </w:rPr>
        <w:t>Критеријуми за оцењивање презентација из математике</w:t>
      </w:r>
    </w:p>
    <w:p w:rsidR="0069420A" w:rsidRPr="0069420A" w:rsidRDefault="0069420A" w:rsidP="0069420A">
      <w:pPr>
        <w:tabs>
          <w:tab w:val="left" w:pos="1710"/>
          <w:tab w:val="right" w:pos="1460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20A">
        <w:rPr>
          <w:rFonts w:ascii="Times New Roman" w:eastAsia="Times New Roman" w:hAnsi="Times New Roman" w:cs="Times New Roman"/>
          <w:sz w:val="24"/>
          <w:szCs w:val="24"/>
        </w:rPr>
        <w:t xml:space="preserve">Ученик: </w:t>
      </w:r>
      <w:r w:rsidRPr="0069420A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</w:t>
      </w:r>
    </w:p>
    <w:p w:rsidR="00041405" w:rsidRPr="0069420A" w:rsidRDefault="0069420A" w:rsidP="0069420A">
      <w:pPr>
        <w:tabs>
          <w:tab w:val="left" w:pos="1710"/>
          <w:tab w:val="right" w:pos="1460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20A">
        <w:rPr>
          <w:rFonts w:ascii="Times New Roman" w:eastAsia="Times New Roman" w:hAnsi="Times New Roman" w:cs="Times New Roman"/>
          <w:sz w:val="24"/>
          <w:szCs w:val="24"/>
        </w:rPr>
        <w:t>Тема (лекција):</w:t>
      </w:r>
      <w:r w:rsidRPr="0069420A">
        <w:rPr>
          <w:rFonts w:ascii="Times New Roman" w:eastAsia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                                                  </w:t>
      </w:r>
      <w:r w:rsidRPr="0069420A">
        <w:rPr>
          <w:rFonts w:ascii="Times New Roman" w:eastAsia="Times New Roman" w:hAnsi="Times New Roman" w:cs="Times New Roman"/>
          <w:sz w:val="24"/>
          <w:szCs w:val="24"/>
        </w:rPr>
        <w:t>Датум излагања: _________</w:t>
      </w:r>
    </w:p>
    <w:tbl>
      <w:tblPr>
        <w:tblStyle w:val="TableGrid"/>
        <w:tblW w:w="14938" w:type="dxa"/>
        <w:tblInd w:w="-938" w:type="dxa"/>
        <w:tblLook w:val="04A0" w:firstRow="1" w:lastRow="0" w:firstColumn="1" w:lastColumn="0" w:noHBand="0" w:noVBand="1"/>
      </w:tblPr>
      <w:tblGrid>
        <w:gridCol w:w="1805"/>
        <w:gridCol w:w="2949"/>
        <w:gridCol w:w="2947"/>
        <w:gridCol w:w="3502"/>
        <w:gridCol w:w="3168"/>
        <w:gridCol w:w="567"/>
      </w:tblGrid>
      <w:tr w:rsidR="0069420A" w:rsidRPr="0069420A" w:rsidTr="00143E94">
        <w:tc>
          <w:tcPr>
            <w:tcW w:w="1805" w:type="dxa"/>
          </w:tcPr>
          <w:p w:rsidR="0069420A" w:rsidRPr="0069420A" w:rsidRDefault="0069420A" w:rsidP="002E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69420A" w:rsidRPr="0069420A" w:rsidRDefault="0069420A" w:rsidP="002E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7" w:type="dxa"/>
          </w:tcPr>
          <w:p w:rsidR="0069420A" w:rsidRPr="0069420A" w:rsidRDefault="0069420A" w:rsidP="002E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2" w:type="dxa"/>
          </w:tcPr>
          <w:p w:rsidR="0069420A" w:rsidRPr="0069420A" w:rsidRDefault="0069420A" w:rsidP="002E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8" w:type="dxa"/>
          </w:tcPr>
          <w:p w:rsidR="0069420A" w:rsidRPr="0069420A" w:rsidRDefault="0069420A" w:rsidP="002E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9420A" w:rsidRPr="0069420A" w:rsidRDefault="0069420A" w:rsidP="002E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0A">
              <w:rPr>
                <w:rFonts w:ascii="Times New Roman" w:hAnsi="Times New Roman" w:cs="Times New Roman"/>
                <w:sz w:val="24"/>
                <w:szCs w:val="24"/>
              </w:rPr>
              <w:t>Σ</w:t>
            </w:r>
          </w:p>
        </w:tc>
      </w:tr>
      <w:tr w:rsidR="0069420A" w:rsidRPr="0069420A" w:rsidTr="00143E94">
        <w:trPr>
          <w:trHeight w:val="1078"/>
        </w:trPr>
        <w:tc>
          <w:tcPr>
            <w:tcW w:w="1805" w:type="dxa"/>
            <w:vAlign w:val="center"/>
          </w:tcPr>
          <w:p w:rsidR="0069420A" w:rsidRPr="00143E94" w:rsidRDefault="0069420A" w:rsidP="0069420A">
            <w:pPr>
              <w:rPr>
                <w:rFonts w:ascii="Times New Roman" w:hAnsi="Times New Roman" w:cs="Times New Roman"/>
                <w:b/>
              </w:rPr>
            </w:pPr>
            <w:r w:rsidRPr="00143E94">
              <w:rPr>
                <w:rFonts w:ascii="Times New Roman" w:hAnsi="Times New Roman" w:cs="Times New Roman"/>
                <w:b/>
              </w:rPr>
              <w:t>Садржај (тачност)</w:t>
            </w:r>
          </w:p>
        </w:tc>
        <w:tc>
          <w:tcPr>
            <w:tcW w:w="2949" w:type="dxa"/>
            <w:vAlign w:val="center"/>
          </w:tcPr>
          <w:p w:rsidR="0069420A" w:rsidRPr="00143E94" w:rsidRDefault="0069420A" w:rsidP="0069420A">
            <w:pPr>
              <w:rPr>
                <w:rFonts w:ascii="Times New Roman" w:hAnsi="Times New Roman" w:cs="Times New Roman"/>
              </w:rPr>
            </w:pPr>
            <w:r w:rsidRPr="00143E94">
              <w:rPr>
                <w:rFonts w:ascii="Times New Roman" w:hAnsi="Times New Roman" w:cs="Times New Roman"/>
              </w:rPr>
              <w:t>Садржај је тачан. Информације представљене логичним редоследом, тако да их је лако пратити.</w:t>
            </w:r>
          </w:p>
        </w:tc>
        <w:tc>
          <w:tcPr>
            <w:tcW w:w="2947" w:type="dxa"/>
            <w:vAlign w:val="center"/>
          </w:tcPr>
          <w:p w:rsidR="0069420A" w:rsidRPr="00143E94" w:rsidRDefault="0069420A" w:rsidP="0069420A">
            <w:pPr>
              <w:rPr>
                <w:rFonts w:ascii="Times New Roman" w:hAnsi="Times New Roman" w:cs="Times New Roman"/>
              </w:rPr>
            </w:pPr>
            <w:r w:rsidRPr="00143E94">
              <w:rPr>
                <w:rFonts w:ascii="Times New Roman" w:hAnsi="Times New Roman" w:cs="Times New Roman"/>
              </w:rPr>
              <w:t>Садржај је тачан. Праћење је отежано јер информације нису представљене логичним редоследом.</w:t>
            </w:r>
          </w:p>
        </w:tc>
        <w:tc>
          <w:tcPr>
            <w:tcW w:w="3502" w:type="dxa"/>
            <w:vAlign w:val="center"/>
          </w:tcPr>
          <w:p w:rsidR="0069420A" w:rsidRPr="00143E94" w:rsidRDefault="0069420A" w:rsidP="0069420A">
            <w:pPr>
              <w:rPr>
                <w:rFonts w:ascii="Times New Roman" w:hAnsi="Times New Roman" w:cs="Times New Roman"/>
              </w:rPr>
            </w:pPr>
            <w:r w:rsidRPr="00143E94">
              <w:rPr>
                <w:rFonts w:ascii="Times New Roman" w:hAnsi="Times New Roman" w:cs="Times New Roman"/>
              </w:rPr>
              <w:t>Постоје делови садржаја који нису тачни. Праћење је отежано због лоше логичке организације.</w:t>
            </w:r>
          </w:p>
        </w:tc>
        <w:tc>
          <w:tcPr>
            <w:tcW w:w="3168" w:type="dxa"/>
            <w:vAlign w:val="center"/>
          </w:tcPr>
          <w:p w:rsidR="0069420A" w:rsidRPr="00143E94" w:rsidRDefault="0069420A" w:rsidP="0069420A">
            <w:pPr>
              <w:rPr>
                <w:rFonts w:ascii="Times New Roman" w:hAnsi="Times New Roman" w:cs="Times New Roman"/>
              </w:rPr>
            </w:pPr>
            <w:r w:rsidRPr="00143E94">
              <w:rPr>
                <w:rFonts w:ascii="Times New Roman" w:hAnsi="Times New Roman" w:cs="Times New Roman"/>
              </w:rPr>
              <w:t>Садржај је нетачан.</w:t>
            </w:r>
          </w:p>
          <w:p w:rsidR="0069420A" w:rsidRPr="00143E94" w:rsidRDefault="0069420A" w:rsidP="0069420A">
            <w:pPr>
              <w:rPr>
                <w:rFonts w:ascii="Times New Roman" w:hAnsi="Times New Roman" w:cs="Times New Roman"/>
              </w:rPr>
            </w:pPr>
            <w:r w:rsidRPr="00143E94">
              <w:rPr>
                <w:rFonts w:ascii="Times New Roman" w:hAnsi="Times New Roman" w:cs="Times New Roman"/>
              </w:rPr>
              <w:t>Праћење није могуће јер недостаје логичан редослед.</w:t>
            </w:r>
          </w:p>
        </w:tc>
        <w:tc>
          <w:tcPr>
            <w:tcW w:w="567" w:type="dxa"/>
          </w:tcPr>
          <w:p w:rsidR="0069420A" w:rsidRPr="00143E94" w:rsidRDefault="0069420A" w:rsidP="002E7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20A" w:rsidRPr="0069420A" w:rsidTr="00143E94">
        <w:trPr>
          <w:trHeight w:val="1407"/>
        </w:trPr>
        <w:tc>
          <w:tcPr>
            <w:tcW w:w="1805" w:type="dxa"/>
            <w:vAlign w:val="center"/>
          </w:tcPr>
          <w:p w:rsidR="0069420A" w:rsidRPr="00143E94" w:rsidRDefault="0069420A" w:rsidP="0069420A">
            <w:pPr>
              <w:rPr>
                <w:rFonts w:ascii="Times New Roman" w:hAnsi="Times New Roman" w:cs="Times New Roman"/>
                <w:b/>
              </w:rPr>
            </w:pPr>
            <w:r w:rsidRPr="00143E94">
              <w:rPr>
                <w:rFonts w:ascii="Times New Roman" w:hAnsi="Times New Roman" w:cs="Times New Roman"/>
                <w:b/>
              </w:rPr>
              <w:t>Прецизност</w:t>
            </w:r>
          </w:p>
        </w:tc>
        <w:tc>
          <w:tcPr>
            <w:tcW w:w="2949" w:type="dxa"/>
            <w:vAlign w:val="center"/>
          </w:tcPr>
          <w:p w:rsidR="0069420A" w:rsidRPr="00143E94" w:rsidRDefault="0069420A" w:rsidP="0069420A">
            <w:pPr>
              <w:rPr>
                <w:rFonts w:ascii="Times New Roman" w:hAnsi="Times New Roman" w:cs="Times New Roman"/>
              </w:rPr>
            </w:pPr>
            <w:r w:rsidRPr="00143E94">
              <w:rPr>
                <w:rFonts w:ascii="Times New Roman" w:hAnsi="Times New Roman" w:cs="Times New Roman"/>
              </w:rPr>
              <w:t>Доследно се користе одговарајућа математичка терминологија, записи, граматика и правопис.</w:t>
            </w:r>
          </w:p>
        </w:tc>
        <w:tc>
          <w:tcPr>
            <w:tcW w:w="2947" w:type="dxa"/>
            <w:vAlign w:val="center"/>
          </w:tcPr>
          <w:p w:rsidR="0069420A" w:rsidRPr="00143E94" w:rsidRDefault="0069420A" w:rsidP="0069420A">
            <w:pPr>
              <w:rPr>
                <w:rFonts w:ascii="Times New Roman" w:hAnsi="Times New Roman" w:cs="Times New Roman"/>
              </w:rPr>
            </w:pPr>
            <w:r w:rsidRPr="00143E94">
              <w:rPr>
                <w:rFonts w:ascii="Times New Roman" w:hAnsi="Times New Roman" w:cs="Times New Roman"/>
              </w:rPr>
              <w:t>Делимично тачна математичка терминологија.</w:t>
            </w:r>
          </w:p>
          <w:p w:rsidR="0069420A" w:rsidRPr="00143E94" w:rsidRDefault="0069420A" w:rsidP="0069420A">
            <w:pPr>
              <w:rPr>
                <w:rFonts w:ascii="Times New Roman" w:hAnsi="Times New Roman" w:cs="Times New Roman"/>
              </w:rPr>
            </w:pPr>
            <w:r w:rsidRPr="00143E94">
              <w:rPr>
                <w:rFonts w:ascii="Times New Roman" w:hAnsi="Times New Roman" w:cs="Times New Roman"/>
              </w:rPr>
              <w:t>Постоје правописне и граматичке грешке (не више од 5 у целој презентацији).</w:t>
            </w:r>
          </w:p>
        </w:tc>
        <w:tc>
          <w:tcPr>
            <w:tcW w:w="3502" w:type="dxa"/>
            <w:vAlign w:val="center"/>
          </w:tcPr>
          <w:p w:rsidR="0069420A" w:rsidRPr="00143E94" w:rsidRDefault="0069420A" w:rsidP="0069420A">
            <w:pPr>
              <w:rPr>
                <w:rFonts w:ascii="Times New Roman" w:hAnsi="Times New Roman" w:cs="Times New Roman"/>
              </w:rPr>
            </w:pPr>
            <w:r w:rsidRPr="00143E94">
              <w:rPr>
                <w:rFonts w:ascii="Times New Roman" w:hAnsi="Times New Roman" w:cs="Times New Roman"/>
              </w:rPr>
              <w:t>Покушај употребе одговарајуће математичке терминологије. Већи број граматичких и правописних грешака.</w:t>
            </w:r>
          </w:p>
        </w:tc>
        <w:tc>
          <w:tcPr>
            <w:tcW w:w="3168" w:type="dxa"/>
            <w:vAlign w:val="center"/>
          </w:tcPr>
          <w:p w:rsidR="0069420A" w:rsidRPr="00143E94" w:rsidRDefault="0069420A" w:rsidP="0069420A">
            <w:pPr>
              <w:rPr>
                <w:rFonts w:ascii="Times New Roman" w:hAnsi="Times New Roman" w:cs="Times New Roman"/>
              </w:rPr>
            </w:pPr>
            <w:r w:rsidRPr="00143E94">
              <w:rPr>
                <w:rFonts w:ascii="Times New Roman" w:hAnsi="Times New Roman" w:cs="Times New Roman"/>
              </w:rPr>
              <w:t>Неодговарајућа (погрешна) терминологија. Правописне и граматичке грешке онемогућују праћење презентације.</w:t>
            </w:r>
          </w:p>
        </w:tc>
        <w:tc>
          <w:tcPr>
            <w:tcW w:w="567" w:type="dxa"/>
          </w:tcPr>
          <w:p w:rsidR="0069420A" w:rsidRPr="00143E94" w:rsidRDefault="0069420A" w:rsidP="002E7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20A" w:rsidRPr="0069420A" w:rsidTr="00143E94">
        <w:trPr>
          <w:trHeight w:val="976"/>
        </w:trPr>
        <w:tc>
          <w:tcPr>
            <w:tcW w:w="1805" w:type="dxa"/>
            <w:vAlign w:val="center"/>
          </w:tcPr>
          <w:p w:rsidR="0069420A" w:rsidRPr="00143E94" w:rsidRDefault="0069420A" w:rsidP="0069420A">
            <w:pPr>
              <w:rPr>
                <w:rFonts w:ascii="Times New Roman" w:hAnsi="Times New Roman" w:cs="Times New Roman"/>
                <w:b/>
              </w:rPr>
            </w:pPr>
            <w:r w:rsidRPr="00143E94">
              <w:rPr>
                <w:rFonts w:ascii="Times New Roman" w:hAnsi="Times New Roman" w:cs="Times New Roman"/>
                <w:b/>
              </w:rPr>
              <w:t>Дизајн презентације</w:t>
            </w:r>
          </w:p>
        </w:tc>
        <w:tc>
          <w:tcPr>
            <w:tcW w:w="2949" w:type="dxa"/>
            <w:vAlign w:val="center"/>
          </w:tcPr>
          <w:p w:rsidR="0069420A" w:rsidRPr="00143E94" w:rsidRDefault="0069420A" w:rsidP="0069420A">
            <w:pPr>
              <w:rPr>
                <w:rFonts w:ascii="Times New Roman" w:hAnsi="Times New Roman" w:cs="Times New Roman"/>
              </w:rPr>
            </w:pPr>
            <w:r w:rsidRPr="00143E94">
              <w:rPr>
                <w:rFonts w:ascii="Times New Roman" w:hAnsi="Times New Roman" w:cs="Times New Roman"/>
              </w:rPr>
              <w:t>На креативан начин употребљени су различити алати за креирање слајдова, табеле, графици, слике...</w:t>
            </w:r>
          </w:p>
        </w:tc>
        <w:tc>
          <w:tcPr>
            <w:tcW w:w="2947" w:type="dxa"/>
            <w:vAlign w:val="center"/>
          </w:tcPr>
          <w:p w:rsidR="0069420A" w:rsidRPr="00143E94" w:rsidRDefault="0069420A" w:rsidP="0069420A">
            <w:pPr>
              <w:rPr>
                <w:rFonts w:ascii="Times New Roman" w:hAnsi="Times New Roman" w:cs="Times New Roman"/>
              </w:rPr>
            </w:pPr>
            <w:r w:rsidRPr="00143E94">
              <w:rPr>
                <w:rFonts w:ascii="Times New Roman" w:hAnsi="Times New Roman" w:cs="Times New Roman"/>
              </w:rPr>
              <w:t>Презентација је занимљива, али пажњу посматрача омета велик број слајдова, ефеката и непотребних детаља.</w:t>
            </w:r>
          </w:p>
        </w:tc>
        <w:tc>
          <w:tcPr>
            <w:tcW w:w="3502" w:type="dxa"/>
            <w:vAlign w:val="center"/>
          </w:tcPr>
          <w:p w:rsidR="0069420A" w:rsidRPr="00143E94" w:rsidRDefault="0069420A" w:rsidP="0069420A">
            <w:pPr>
              <w:rPr>
                <w:rFonts w:ascii="Times New Roman" w:hAnsi="Times New Roman" w:cs="Times New Roman"/>
              </w:rPr>
            </w:pPr>
            <w:r w:rsidRPr="00143E94">
              <w:rPr>
                <w:rFonts w:ascii="Times New Roman" w:hAnsi="Times New Roman" w:cs="Times New Roman"/>
              </w:rPr>
              <w:t>Презентација је неорганизована. Нису употребљени одговарајући алати. Недостају илустрације.</w:t>
            </w:r>
          </w:p>
          <w:p w:rsidR="0069420A" w:rsidRPr="00143E94" w:rsidRDefault="0069420A" w:rsidP="0069420A">
            <w:pPr>
              <w:rPr>
                <w:rFonts w:ascii="Times New Roman" w:hAnsi="Times New Roman" w:cs="Times New Roman"/>
              </w:rPr>
            </w:pPr>
            <w:r w:rsidRPr="00143E94">
              <w:rPr>
                <w:rFonts w:ascii="Times New Roman" w:hAnsi="Times New Roman" w:cs="Times New Roman"/>
              </w:rPr>
              <w:t>Недовољан број слајдова.</w:t>
            </w:r>
          </w:p>
        </w:tc>
        <w:tc>
          <w:tcPr>
            <w:tcW w:w="3168" w:type="dxa"/>
            <w:vAlign w:val="center"/>
          </w:tcPr>
          <w:p w:rsidR="0069420A" w:rsidRPr="00143E94" w:rsidRDefault="0069420A" w:rsidP="0069420A">
            <w:pPr>
              <w:rPr>
                <w:rFonts w:ascii="Times New Roman" w:hAnsi="Times New Roman" w:cs="Times New Roman"/>
              </w:rPr>
            </w:pPr>
            <w:r w:rsidRPr="00143E94">
              <w:rPr>
                <w:rFonts w:ascii="Times New Roman" w:hAnsi="Times New Roman" w:cs="Times New Roman"/>
              </w:rPr>
              <w:t>Презентација не постоји или не садржи никакве алате којима се садржај представља слушаоцима.</w:t>
            </w:r>
          </w:p>
        </w:tc>
        <w:tc>
          <w:tcPr>
            <w:tcW w:w="567" w:type="dxa"/>
          </w:tcPr>
          <w:p w:rsidR="0069420A" w:rsidRPr="00143E94" w:rsidRDefault="0069420A" w:rsidP="002E7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20A" w:rsidRPr="0069420A" w:rsidTr="00143E94">
        <w:trPr>
          <w:trHeight w:val="838"/>
        </w:trPr>
        <w:tc>
          <w:tcPr>
            <w:tcW w:w="1805" w:type="dxa"/>
            <w:vAlign w:val="center"/>
          </w:tcPr>
          <w:p w:rsidR="0069420A" w:rsidRPr="00143E94" w:rsidRDefault="0069420A" w:rsidP="0069420A">
            <w:pPr>
              <w:rPr>
                <w:rFonts w:ascii="Times New Roman" w:hAnsi="Times New Roman" w:cs="Times New Roman"/>
                <w:b/>
              </w:rPr>
            </w:pPr>
            <w:r w:rsidRPr="00143E94">
              <w:rPr>
                <w:rFonts w:ascii="Times New Roman" w:hAnsi="Times New Roman" w:cs="Times New Roman"/>
                <w:b/>
              </w:rPr>
              <w:t>Усмено излагање</w:t>
            </w:r>
          </w:p>
        </w:tc>
        <w:tc>
          <w:tcPr>
            <w:tcW w:w="2949" w:type="dxa"/>
            <w:vAlign w:val="center"/>
          </w:tcPr>
          <w:p w:rsidR="0069420A" w:rsidRPr="00143E94" w:rsidRDefault="0069420A" w:rsidP="0069420A">
            <w:pPr>
              <w:rPr>
                <w:rFonts w:ascii="Times New Roman" w:hAnsi="Times New Roman" w:cs="Times New Roman"/>
              </w:rPr>
            </w:pPr>
            <w:r w:rsidRPr="00143E94">
              <w:rPr>
                <w:rFonts w:ascii="Times New Roman" w:hAnsi="Times New Roman" w:cs="Times New Roman"/>
              </w:rPr>
              <w:t>Јасно, гласно и самоуверено излагање, гледање у публику, нема читања са слајдова/папира.</w:t>
            </w:r>
          </w:p>
        </w:tc>
        <w:tc>
          <w:tcPr>
            <w:tcW w:w="2947" w:type="dxa"/>
            <w:vAlign w:val="center"/>
          </w:tcPr>
          <w:p w:rsidR="0069420A" w:rsidRPr="00143E94" w:rsidRDefault="0069420A" w:rsidP="0069420A">
            <w:pPr>
              <w:rPr>
                <w:rFonts w:ascii="Times New Roman" w:hAnsi="Times New Roman" w:cs="Times New Roman"/>
              </w:rPr>
            </w:pPr>
            <w:r w:rsidRPr="00143E94">
              <w:rPr>
                <w:rFonts w:ascii="Times New Roman" w:hAnsi="Times New Roman" w:cs="Times New Roman"/>
              </w:rPr>
              <w:t>Јасно и гласно излагање, уз повремене прекиде и подсећања (читање).</w:t>
            </w:r>
          </w:p>
        </w:tc>
        <w:tc>
          <w:tcPr>
            <w:tcW w:w="3502" w:type="dxa"/>
            <w:vAlign w:val="center"/>
          </w:tcPr>
          <w:p w:rsidR="0069420A" w:rsidRPr="00143E94" w:rsidRDefault="0069420A" w:rsidP="0069420A">
            <w:pPr>
              <w:rPr>
                <w:rFonts w:ascii="Times New Roman" w:hAnsi="Times New Roman" w:cs="Times New Roman"/>
              </w:rPr>
            </w:pPr>
            <w:r w:rsidRPr="00143E94">
              <w:rPr>
                <w:rFonts w:ascii="Times New Roman" w:hAnsi="Times New Roman" w:cs="Times New Roman"/>
              </w:rPr>
              <w:t xml:space="preserve">Недовољно јасно/гласно излагање. </w:t>
            </w:r>
          </w:p>
          <w:p w:rsidR="0069420A" w:rsidRPr="00143E94" w:rsidRDefault="0069420A" w:rsidP="0069420A">
            <w:pPr>
              <w:rPr>
                <w:rFonts w:ascii="Times New Roman" w:hAnsi="Times New Roman" w:cs="Times New Roman"/>
              </w:rPr>
            </w:pPr>
            <w:r w:rsidRPr="00143E94">
              <w:rPr>
                <w:rFonts w:ascii="Times New Roman" w:hAnsi="Times New Roman" w:cs="Times New Roman"/>
              </w:rPr>
              <w:t xml:space="preserve">Често гледање у слајдове (папире). </w:t>
            </w:r>
          </w:p>
        </w:tc>
        <w:tc>
          <w:tcPr>
            <w:tcW w:w="3168" w:type="dxa"/>
            <w:vAlign w:val="center"/>
          </w:tcPr>
          <w:p w:rsidR="0069420A" w:rsidRPr="00143E94" w:rsidRDefault="0069420A" w:rsidP="0069420A">
            <w:pPr>
              <w:rPr>
                <w:rFonts w:ascii="Times New Roman" w:hAnsi="Times New Roman" w:cs="Times New Roman"/>
              </w:rPr>
            </w:pPr>
            <w:r w:rsidRPr="00143E94">
              <w:rPr>
                <w:rFonts w:ascii="Times New Roman" w:hAnsi="Times New Roman" w:cs="Times New Roman"/>
              </w:rPr>
              <w:t>Конфузно и тихо излагање.</w:t>
            </w:r>
          </w:p>
          <w:p w:rsidR="0069420A" w:rsidRPr="00143E94" w:rsidRDefault="0069420A" w:rsidP="0069420A">
            <w:pPr>
              <w:rPr>
                <w:rFonts w:ascii="Times New Roman" w:hAnsi="Times New Roman" w:cs="Times New Roman"/>
              </w:rPr>
            </w:pPr>
            <w:r w:rsidRPr="00143E94">
              <w:rPr>
                <w:rFonts w:ascii="Times New Roman" w:hAnsi="Times New Roman" w:cs="Times New Roman"/>
              </w:rPr>
              <w:t>Читање са слајдова (папира).</w:t>
            </w:r>
          </w:p>
        </w:tc>
        <w:tc>
          <w:tcPr>
            <w:tcW w:w="567" w:type="dxa"/>
          </w:tcPr>
          <w:p w:rsidR="0069420A" w:rsidRPr="00143E94" w:rsidRDefault="0069420A" w:rsidP="002E7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20A" w:rsidRPr="0069420A" w:rsidTr="00143E94">
        <w:trPr>
          <w:trHeight w:val="804"/>
        </w:trPr>
        <w:tc>
          <w:tcPr>
            <w:tcW w:w="1805" w:type="dxa"/>
            <w:vAlign w:val="center"/>
          </w:tcPr>
          <w:p w:rsidR="0069420A" w:rsidRPr="00143E94" w:rsidRDefault="0069420A" w:rsidP="0069420A">
            <w:pPr>
              <w:rPr>
                <w:rFonts w:ascii="Times New Roman" w:hAnsi="Times New Roman" w:cs="Times New Roman"/>
                <w:b/>
              </w:rPr>
            </w:pPr>
            <w:r w:rsidRPr="00143E94">
              <w:rPr>
                <w:rFonts w:ascii="Times New Roman" w:hAnsi="Times New Roman" w:cs="Times New Roman"/>
                <w:b/>
              </w:rPr>
              <w:t>Комуникација</w:t>
            </w:r>
          </w:p>
        </w:tc>
        <w:tc>
          <w:tcPr>
            <w:tcW w:w="2949" w:type="dxa"/>
            <w:vAlign w:val="center"/>
          </w:tcPr>
          <w:p w:rsidR="0069420A" w:rsidRPr="00143E94" w:rsidRDefault="0069420A" w:rsidP="0069420A">
            <w:pPr>
              <w:rPr>
                <w:rFonts w:ascii="Times New Roman" w:hAnsi="Times New Roman" w:cs="Times New Roman"/>
              </w:rPr>
            </w:pPr>
            <w:r w:rsidRPr="00143E94">
              <w:rPr>
                <w:rFonts w:ascii="Times New Roman" w:hAnsi="Times New Roman" w:cs="Times New Roman"/>
              </w:rPr>
              <w:t>Остварена комуникација са слушаоцима. Постављање питања и одговарање.</w:t>
            </w:r>
          </w:p>
        </w:tc>
        <w:tc>
          <w:tcPr>
            <w:tcW w:w="2947" w:type="dxa"/>
            <w:vAlign w:val="center"/>
          </w:tcPr>
          <w:p w:rsidR="0069420A" w:rsidRPr="00143E94" w:rsidRDefault="0069420A" w:rsidP="0069420A">
            <w:pPr>
              <w:rPr>
                <w:rFonts w:ascii="Times New Roman" w:hAnsi="Times New Roman" w:cs="Times New Roman"/>
              </w:rPr>
            </w:pPr>
            <w:r w:rsidRPr="00143E94">
              <w:rPr>
                <w:rFonts w:ascii="Times New Roman" w:hAnsi="Times New Roman" w:cs="Times New Roman"/>
              </w:rPr>
              <w:t xml:space="preserve">Повремена комуникација са слушаоцима. </w:t>
            </w:r>
          </w:p>
        </w:tc>
        <w:tc>
          <w:tcPr>
            <w:tcW w:w="3502" w:type="dxa"/>
            <w:vAlign w:val="center"/>
          </w:tcPr>
          <w:p w:rsidR="0069420A" w:rsidRPr="00143E94" w:rsidRDefault="0069420A" w:rsidP="0069420A">
            <w:pPr>
              <w:rPr>
                <w:rFonts w:ascii="Times New Roman" w:hAnsi="Times New Roman" w:cs="Times New Roman"/>
              </w:rPr>
            </w:pPr>
            <w:r w:rsidRPr="00143E94">
              <w:rPr>
                <w:rFonts w:ascii="Times New Roman" w:hAnsi="Times New Roman" w:cs="Times New Roman"/>
              </w:rPr>
              <w:t>Минималан контакт са слушаоцима.</w:t>
            </w:r>
          </w:p>
        </w:tc>
        <w:tc>
          <w:tcPr>
            <w:tcW w:w="3168" w:type="dxa"/>
            <w:vAlign w:val="center"/>
          </w:tcPr>
          <w:p w:rsidR="0069420A" w:rsidRPr="00143E94" w:rsidRDefault="0069420A" w:rsidP="0069420A">
            <w:pPr>
              <w:rPr>
                <w:rFonts w:ascii="Times New Roman" w:hAnsi="Times New Roman" w:cs="Times New Roman"/>
              </w:rPr>
            </w:pPr>
            <w:r w:rsidRPr="00143E94">
              <w:rPr>
                <w:rFonts w:ascii="Times New Roman" w:hAnsi="Times New Roman" w:cs="Times New Roman"/>
              </w:rPr>
              <w:t>Ученик не гледа слушаоце, окреће им леђа, гледа у под.</w:t>
            </w:r>
          </w:p>
        </w:tc>
        <w:tc>
          <w:tcPr>
            <w:tcW w:w="567" w:type="dxa"/>
          </w:tcPr>
          <w:p w:rsidR="0069420A" w:rsidRPr="00143E94" w:rsidRDefault="0069420A" w:rsidP="002E7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20A" w:rsidRPr="0069420A" w:rsidTr="00143E94">
        <w:trPr>
          <w:trHeight w:val="832"/>
        </w:trPr>
        <w:tc>
          <w:tcPr>
            <w:tcW w:w="1805" w:type="dxa"/>
            <w:vAlign w:val="center"/>
          </w:tcPr>
          <w:p w:rsidR="0069420A" w:rsidRPr="00143E94" w:rsidRDefault="0069420A" w:rsidP="002E7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E94">
              <w:rPr>
                <w:rFonts w:ascii="Times New Roman" w:hAnsi="Times New Roman" w:cs="Times New Roman"/>
                <w:b/>
              </w:rPr>
              <w:t>Познавање градива</w:t>
            </w:r>
          </w:p>
        </w:tc>
        <w:tc>
          <w:tcPr>
            <w:tcW w:w="2949" w:type="dxa"/>
            <w:vAlign w:val="center"/>
          </w:tcPr>
          <w:p w:rsidR="0069420A" w:rsidRPr="00143E94" w:rsidRDefault="0069420A" w:rsidP="002E7E20">
            <w:pPr>
              <w:jc w:val="center"/>
              <w:rPr>
                <w:rFonts w:ascii="Times New Roman" w:hAnsi="Times New Roman" w:cs="Times New Roman"/>
              </w:rPr>
            </w:pPr>
            <w:r w:rsidRPr="00143E94">
              <w:rPr>
                <w:rFonts w:ascii="Times New Roman" w:hAnsi="Times New Roman" w:cs="Times New Roman"/>
              </w:rPr>
              <w:t>Ученик зна да одговори на сва питања у вези са темом презентације.</w:t>
            </w:r>
          </w:p>
        </w:tc>
        <w:tc>
          <w:tcPr>
            <w:tcW w:w="2947" w:type="dxa"/>
            <w:vAlign w:val="center"/>
          </w:tcPr>
          <w:p w:rsidR="0069420A" w:rsidRPr="00143E94" w:rsidRDefault="0069420A" w:rsidP="002E7E20">
            <w:pPr>
              <w:jc w:val="center"/>
              <w:rPr>
                <w:rFonts w:ascii="Times New Roman" w:hAnsi="Times New Roman" w:cs="Times New Roman"/>
              </w:rPr>
            </w:pPr>
            <w:r w:rsidRPr="00143E94">
              <w:rPr>
                <w:rFonts w:ascii="Times New Roman" w:hAnsi="Times New Roman" w:cs="Times New Roman"/>
              </w:rPr>
              <w:t>Ученик зна да одговори на већину питања у вези са темом презентације.</w:t>
            </w:r>
          </w:p>
        </w:tc>
        <w:tc>
          <w:tcPr>
            <w:tcW w:w="3502" w:type="dxa"/>
            <w:vAlign w:val="center"/>
          </w:tcPr>
          <w:p w:rsidR="0069420A" w:rsidRPr="00143E94" w:rsidRDefault="0069420A" w:rsidP="002E7E20">
            <w:pPr>
              <w:jc w:val="center"/>
              <w:rPr>
                <w:rFonts w:ascii="Times New Roman" w:hAnsi="Times New Roman" w:cs="Times New Roman"/>
              </w:rPr>
            </w:pPr>
            <w:r w:rsidRPr="00143E94">
              <w:rPr>
                <w:rFonts w:ascii="Times New Roman" w:hAnsi="Times New Roman" w:cs="Times New Roman"/>
              </w:rPr>
              <w:t>Ученик зна да одговори само на једно питање у вези са темом презентације.</w:t>
            </w:r>
          </w:p>
        </w:tc>
        <w:tc>
          <w:tcPr>
            <w:tcW w:w="3168" w:type="dxa"/>
            <w:vAlign w:val="center"/>
          </w:tcPr>
          <w:p w:rsidR="0069420A" w:rsidRPr="00143E94" w:rsidRDefault="0069420A" w:rsidP="002E7E20">
            <w:pPr>
              <w:jc w:val="center"/>
              <w:rPr>
                <w:rFonts w:ascii="Times New Roman" w:hAnsi="Times New Roman" w:cs="Times New Roman"/>
              </w:rPr>
            </w:pPr>
            <w:r w:rsidRPr="00143E94">
              <w:rPr>
                <w:rFonts w:ascii="Times New Roman" w:hAnsi="Times New Roman" w:cs="Times New Roman"/>
              </w:rPr>
              <w:t>Ученик не зна да одговори на питања у вези са темом презентације.</w:t>
            </w:r>
          </w:p>
        </w:tc>
        <w:tc>
          <w:tcPr>
            <w:tcW w:w="567" w:type="dxa"/>
          </w:tcPr>
          <w:p w:rsidR="0069420A" w:rsidRPr="00143E94" w:rsidRDefault="0069420A" w:rsidP="002E7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20A" w:rsidRPr="0069420A" w:rsidTr="00143E94">
        <w:trPr>
          <w:trHeight w:val="475"/>
        </w:trPr>
        <w:tc>
          <w:tcPr>
            <w:tcW w:w="14371" w:type="dxa"/>
            <w:gridSpan w:val="5"/>
            <w:vAlign w:val="center"/>
          </w:tcPr>
          <w:p w:rsidR="0069420A" w:rsidRPr="00143E94" w:rsidRDefault="0069420A" w:rsidP="002E7E2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43E94">
              <w:rPr>
                <w:rFonts w:ascii="Times New Roman" w:hAnsi="Times New Roman" w:cs="Times New Roman"/>
                <w:b/>
              </w:rPr>
              <w:t>Укупан број бодова</w:t>
            </w:r>
          </w:p>
        </w:tc>
        <w:tc>
          <w:tcPr>
            <w:tcW w:w="567" w:type="dxa"/>
          </w:tcPr>
          <w:p w:rsidR="0069420A" w:rsidRPr="00143E94" w:rsidRDefault="0069420A" w:rsidP="002E7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3E94" w:rsidRDefault="00143E94" w:rsidP="00143E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E94" w:rsidRDefault="00143E94" w:rsidP="00143E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E94" w:rsidRDefault="00143E94" w:rsidP="00143E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E94" w:rsidRDefault="00143E94" w:rsidP="00143E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5ACC" w:rsidRPr="00175ACC" w:rsidRDefault="00175ACC" w:rsidP="00143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20A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Критеријуми за оцењивање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домаћих задатака</w:t>
      </w:r>
    </w:p>
    <w:p w:rsidR="00917F02" w:rsidRDefault="00917F02" w:rsidP="00175A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11010"/>
      </w:tblGrid>
      <w:tr w:rsidR="00917F02" w:rsidTr="00917F02">
        <w:tc>
          <w:tcPr>
            <w:tcW w:w="1951" w:type="dxa"/>
          </w:tcPr>
          <w:p w:rsidR="00917F02" w:rsidRPr="00143E94" w:rsidRDefault="00917F02" w:rsidP="0017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94">
              <w:rPr>
                <w:rFonts w:ascii="Times New Roman" w:hAnsi="Times New Roman" w:cs="Times New Roman"/>
                <w:b/>
                <w:sz w:val="24"/>
                <w:szCs w:val="24"/>
              </w:rPr>
              <w:t>Оцена</w:t>
            </w:r>
          </w:p>
        </w:tc>
        <w:tc>
          <w:tcPr>
            <w:tcW w:w="11225" w:type="dxa"/>
          </w:tcPr>
          <w:p w:rsidR="00917F02" w:rsidRDefault="00917F02" w:rsidP="00175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02" w:rsidTr="00917F02">
        <w:tc>
          <w:tcPr>
            <w:tcW w:w="1951" w:type="dxa"/>
          </w:tcPr>
          <w:p w:rsidR="00917F02" w:rsidRPr="00143E94" w:rsidRDefault="00917F02" w:rsidP="0017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Недовољан (1)</w:t>
            </w:r>
          </w:p>
        </w:tc>
        <w:tc>
          <w:tcPr>
            <w:tcW w:w="11225" w:type="dxa"/>
          </w:tcPr>
          <w:p w:rsidR="00917F02" w:rsidRPr="00917F02" w:rsidRDefault="00917F02" w:rsidP="0017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Домаће задатке </w:t>
            </w:r>
            <w:r w:rsidRPr="00175ACC">
              <w:rPr>
                <w:rFonts w:ascii="Times New Roman" w:hAnsi="Times New Roman" w:cs="Times New Roman"/>
                <w:sz w:val="24"/>
                <w:szCs w:val="24"/>
              </w:rPr>
              <w:t>пише готово уви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 нередовно. Нема домаћи</w:t>
            </w:r>
            <w:r w:rsidRPr="00175ACC">
              <w:rPr>
                <w:rFonts w:ascii="Times New Roman" w:hAnsi="Times New Roman" w:cs="Times New Roman"/>
                <w:sz w:val="24"/>
                <w:szCs w:val="24"/>
              </w:rPr>
              <w:t xml:space="preserve"> три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за редом. Има уписана само р</w:t>
            </w:r>
            <w:r w:rsidRPr="00175ACC">
              <w:rPr>
                <w:rFonts w:ascii="Times New Roman" w:hAnsi="Times New Roman" w:cs="Times New Roman"/>
                <w:sz w:val="24"/>
                <w:szCs w:val="24"/>
              </w:rPr>
              <w:t xml:space="preserve">ешења задатака. Пред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таблом  не зна р</w:t>
            </w:r>
            <w:r w:rsidRPr="00175ACC">
              <w:rPr>
                <w:rFonts w:ascii="Times New Roman" w:hAnsi="Times New Roman" w:cs="Times New Roman"/>
                <w:sz w:val="24"/>
                <w:szCs w:val="24"/>
              </w:rPr>
              <w:t>ешити нити обј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аснити ниједан задатак </w:t>
            </w:r>
            <w:r w:rsidRPr="00175ACC">
              <w:rPr>
                <w:rFonts w:ascii="Times New Roman" w:hAnsi="Times New Roman" w:cs="Times New Roman"/>
                <w:sz w:val="24"/>
                <w:szCs w:val="24"/>
              </w:rPr>
              <w:t>. Не нуди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огичне</w:t>
            </w:r>
            <w:r w:rsidRPr="00175ACC">
              <w:rPr>
                <w:rFonts w:ascii="Times New Roman" w:hAnsi="Times New Roman" w:cs="Times New Roman"/>
                <w:sz w:val="24"/>
                <w:szCs w:val="24"/>
              </w:rPr>
              <w:t xml:space="preserve"> нити оправдавај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уће разлоге за ненаписани домаћи</w:t>
            </w:r>
            <w:r w:rsidRPr="00175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7F02" w:rsidTr="00917F02">
        <w:tc>
          <w:tcPr>
            <w:tcW w:w="1951" w:type="dxa"/>
          </w:tcPr>
          <w:p w:rsidR="00917F02" w:rsidRPr="00143E94" w:rsidRDefault="00917F02" w:rsidP="0017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94">
              <w:rPr>
                <w:rFonts w:ascii="Times New Roman" w:hAnsi="Times New Roman" w:cs="Times New Roman"/>
                <w:b/>
                <w:sz w:val="24"/>
                <w:szCs w:val="24"/>
              </w:rPr>
              <w:t>Довољан (2)</w:t>
            </w:r>
          </w:p>
        </w:tc>
        <w:tc>
          <w:tcPr>
            <w:tcW w:w="11225" w:type="dxa"/>
          </w:tcPr>
          <w:p w:rsidR="00917F02" w:rsidRPr="00917F02" w:rsidRDefault="00917F02" w:rsidP="0017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C">
              <w:rPr>
                <w:rFonts w:ascii="Times New Roman" w:hAnsi="Times New Roman" w:cs="Times New Roman"/>
                <w:sz w:val="24"/>
                <w:szCs w:val="24"/>
              </w:rPr>
              <w:t>Домаће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адатке</w:t>
            </w:r>
            <w:r w:rsidRPr="00175ACC">
              <w:rPr>
                <w:rFonts w:ascii="Times New Roman" w:hAnsi="Times New Roman" w:cs="Times New Roman"/>
                <w:sz w:val="24"/>
                <w:szCs w:val="24"/>
              </w:rPr>
              <w:t xml:space="preserve"> пише углавном неред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овно</w:t>
            </w:r>
            <w:r w:rsidRPr="00175ACC">
              <w:rPr>
                <w:rFonts w:ascii="Times New Roman" w:hAnsi="Times New Roman" w:cs="Times New Roman"/>
                <w:sz w:val="24"/>
                <w:szCs w:val="24"/>
              </w:rPr>
              <w:t>. Поне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 се догоди да нема ни 2 домаћа</w:t>
            </w:r>
            <w:r w:rsidRPr="00175ACC">
              <w:rPr>
                <w:rFonts w:ascii="Times New Roman" w:hAnsi="Times New Roman" w:cs="Times New Roman"/>
                <w:sz w:val="24"/>
                <w:szCs w:val="24"/>
              </w:rPr>
              <w:t xml:space="preserve"> редом.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Седмично нема написану барем један домаћи. Задаци из домаћег нису прегледни ни уредни. Решења су често нетач</w:t>
            </w:r>
            <w:r w:rsidRPr="00175ACC">
              <w:rPr>
                <w:rFonts w:ascii="Times New Roman" w:hAnsi="Times New Roman" w:cs="Times New Roman"/>
                <w:sz w:val="24"/>
                <w:szCs w:val="24"/>
              </w:rPr>
              <w:t>на, 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упци мањкави. Уписана су само решења неких задатака. Цртежи ч</w:t>
            </w:r>
            <w:r w:rsidRPr="00175ACC">
              <w:rPr>
                <w:rFonts w:ascii="Times New Roman" w:hAnsi="Times New Roman" w:cs="Times New Roman"/>
                <w:sz w:val="24"/>
                <w:szCs w:val="24"/>
              </w:rPr>
              <w:t xml:space="preserve">есто нису у функцији задатка. Пред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таблом зна р</w:t>
            </w:r>
            <w:r w:rsidRPr="00175ACC">
              <w:rPr>
                <w:rFonts w:ascii="Times New Roman" w:hAnsi="Times New Roman" w:cs="Times New Roman"/>
                <w:sz w:val="24"/>
                <w:szCs w:val="24"/>
              </w:rPr>
              <w:t>ешити тек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онеки задатак, већином најлакши. Објашњења нису већином тач</w:t>
            </w:r>
            <w:r w:rsidRPr="00175ACC">
              <w:rPr>
                <w:rFonts w:ascii="Times New Roman" w:hAnsi="Times New Roman" w:cs="Times New Roman"/>
                <w:sz w:val="24"/>
                <w:szCs w:val="24"/>
              </w:rPr>
              <w:t>на.</w:t>
            </w:r>
          </w:p>
        </w:tc>
      </w:tr>
      <w:tr w:rsidR="00917F02" w:rsidTr="00917F02">
        <w:tc>
          <w:tcPr>
            <w:tcW w:w="1951" w:type="dxa"/>
          </w:tcPr>
          <w:p w:rsidR="00917F02" w:rsidRPr="00143E94" w:rsidRDefault="00917F02" w:rsidP="0017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94">
              <w:rPr>
                <w:rFonts w:ascii="Times New Roman" w:hAnsi="Times New Roman" w:cs="Times New Roman"/>
                <w:b/>
                <w:sz w:val="24"/>
                <w:szCs w:val="24"/>
              </w:rPr>
              <w:t>Добар (3)</w:t>
            </w:r>
          </w:p>
        </w:tc>
        <w:tc>
          <w:tcPr>
            <w:tcW w:w="11225" w:type="dxa"/>
          </w:tcPr>
          <w:p w:rsidR="00917F02" w:rsidRPr="00175ACC" w:rsidRDefault="00917F02" w:rsidP="0091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Домаће задатке пише углавном редовно. Задаци су читки и уредни. Домаћи није увек и у целости тачно и самостално написан</w:t>
            </w:r>
            <w:r w:rsidRPr="00175ACC">
              <w:rPr>
                <w:rFonts w:ascii="Times New Roman" w:hAnsi="Times New Roman" w:cs="Times New Roman"/>
                <w:sz w:val="24"/>
                <w:szCs w:val="24"/>
              </w:rPr>
              <w:t xml:space="preserve">. Геометријски прибор користи правилно,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 конструкције нису увек тач</w:t>
            </w:r>
            <w:r w:rsidRPr="00175ACC">
              <w:rPr>
                <w:rFonts w:ascii="Times New Roman" w:hAnsi="Times New Roman" w:cs="Times New Roman"/>
                <w:sz w:val="24"/>
                <w:szCs w:val="24"/>
              </w:rPr>
              <w:t>не.</w:t>
            </w:r>
          </w:p>
          <w:p w:rsidR="00917F02" w:rsidRPr="00917F02" w:rsidRDefault="00917F02" w:rsidP="0017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Оцену добар из домаћег може добити и ученик који има цео домаћи  тачноно написан,</w:t>
            </w:r>
            <w:r w:rsidRPr="00175ACC">
              <w:rPr>
                <w:rFonts w:ascii="Times New Roman" w:hAnsi="Times New Roman" w:cs="Times New Roman"/>
                <w:sz w:val="24"/>
                <w:szCs w:val="24"/>
              </w:rPr>
              <w:t xml:space="preserve"> али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 не зна решити тач</w:t>
            </w:r>
            <w:r w:rsidRPr="00175ACC">
              <w:rPr>
                <w:rFonts w:ascii="Times New Roman" w:hAnsi="Times New Roman" w:cs="Times New Roman"/>
                <w:sz w:val="24"/>
                <w:szCs w:val="24"/>
              </w:rPr>
              <w:t>но неки задатак који му је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5ACC">
              <w:rPr>
                <w:rFonts w:ascii="Times New Roman" w:hAnsi="Times New Roman" w:cs="Times New Roman"/>
                <w:sz w:val="24"/>
                <w:szCs w:val="24"/>
              </w:rPr>
              <w:t xml:space="preserve"> нити не зна објаснити поступке решавања неких од задат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5ACC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</w:tr>
      <w:tr w:rsidR="00917F02" w:rsidTr="00917F02">
        <w:tc>
          <w:tcPr>
            <w:tcW w:w="1951" w:type="dxa"/>
          </w:tcPr>
          <w:p w:rsidR="00917F02" w:rsidRPr="00143E94" w:rsidRDefault="00917F02" w:rsidP="0017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94">
              <w:rPr>
                <w:rFonts w:ascii="Times New Roman" w:hAnsi="Times New Roman" w:cs="Times New Roman"/>
                <w:b/>
                <w:sz w:val="24"/>
                <w:szCs w:val="24"/>
              </w:rPr>
              <w:t>Врло добар (4)</w:t>
            </w:r>
          </w:p>
        </w:tc>
        <w:tc>
          <w:tcPr>
            <w:tcW w:w="11225" w:type="dxa"/>
          </w:tcPr>
          <w:p w:rsidR="00917F02" w:rsidRPr="00917F02" w:rsidRDefault="00917F02" w:rsidP="0017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Домаћи задатак пише редовно , готово увек има написану . Задаци су уредни и прегледни. Углавном су тачни</w:t>
            </w:r>
            <w:r w:rsidRPr="00175ACC">
              <w:rPr>
                <w:rFonts w:ascii="Times New Roman" w:hAnsi="Times New Roman" w:cs="Times New Roman"/>
                <w:sz w:val="24"/>
                <w:szCs w:val="24"/>
              </w:rPr>
              <w:t xml:space="preserve">. Зна се догодити 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 поткраде која грешка у задацима или решавању на табли, али објашњења су још увијек тач</w:t>
            </w:r>
            <w:r w:rsidRPr="00175ACC">
              <w:rPr>
                <w:rFonts w:ascii="Times New Roman" w:hAnsi="Times New Roman" w:cs="Times New Roman"/>
                <w:sz w:val="24"/>
                <w:szCs w:val="24"/>
              </w:rPr>
              <w:t>на и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ематич</w:t>
            </w:r>
            <w:r w:rsidRPr="00175ACC">
              <w:rPr>
                <w:rFonts w:ascii="Times New Roman" w:hAnsi="Times New Roman" w:cs="Times New Roman"/>
                <w:sz w:val="24"/>
                <w:szCs w:val="24"/>
              </w:rPr>
              <w:t>ки исправна. Конструкције су прецизне и уредне, цртежи и схеме су у функцији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тка. Сложеније проблеме не успева самостално р</w:t>
            </w:r>
            <w:r w:rsidRPr="00175ACC">
              <w:rPr>
                <w:rFonts w:ascii="Times New Roman" w:hAnsi="Times New Roman" w:cs="Times New Roman"/>
                <w:sz w:val="24"/>
                <w:szCs w:val="24"/>
              </w:rPr>
              <w:t>ешити.</w:t>
            </w:r>
          </w:p>
        </w:tc>
      </w:tr>
      <w:tr w:rsidR="00917F02" w:rsidTr="00917F02">
        <w:tc>
          <w:tcPr>
            <w:tcW w:w="1951" w:type="dxa"/>
          </w:tcPr>
          <w:p w:rsidR="00917F02" w:rsidRPr="00143E94" w:rsidRDefault="00917F02" w:rsidP="0017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94">
              <w:rPr>
                <w:rFonts w:ascii="Times New Roman" w:hAnsi="Times New Roman" w:cs="Times New Roman"/>
                <w:b/>
                <w:sz w:val="24"/>
                <w:szCs w:val="24"/>
              </w:rPr>
              <w:t>Одличан (5)</w:t>
            </w:r>
          </w:p>
        </w:tc>
        <w:tc>
          <w:tcPr>
            <w:tcW w:w="11225" w:type="dxa"/>
          </w:tcPr>
          <w:p w:rsidR="00917F02" w:rsidRPr="00175ACC" w:rsidRDefault="00917F02" w:rsidP="0091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Увек има написану домаћи. Задаци су уредне, прегледни и тачни</w:t>
            </w:r>
            <w:r w:rsidRPr="00175ACC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ешења су ч</w:t>
            </w:r>
            <w:r w:rsidRPr="00175ACC">
              <w:rPr>
                <w:rFonts w:ascii="Times New Roman" w:hAnsi="Times New Roman" w:cs="Times New Roman"/>
                <w:sz w:val="24"/>
                <w:szCs w:val="24"/>
              </w:rPr>
              <w:t>есто оригинална. Конструкције су прецизне и уредне, цртежи и схеме су у функцији задатка.</w:t>
            </w:r>
          </w:p>
          <w:p w:rsidR="00917F02" w:rsidRPr="00175ACC" w:rsidRDefault="00917F02" w:rsidP="0091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 одговара пред </w:t>
            </w:r>
            <w:r w:rsidRPr="00175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таблом све задатке из домаћег с лакоћом р</w:t>
            </w:r>
            <w:r w:rsidRPr="00175ACC">
              <w:rPr>
                <w:rFonts w:ascii="Times New Roman" w:hAnsi="Times New Roman" w:cs="Times New Roman"/>
                <w:sz w:val="24"/>
                <w:szCs w:val="24"/>
              </w:rPr>
              <w:t>еши. Јасно и са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гурношћу зна описати поступак р</w:t>
            </w:r>
            <w:r w:rsidRPr="00175ACC">
              <w:rPr>
                <w:rFonts w:ascii="Times New Roman" w:hAnsi="Times New Roman" w:cs="Times New Roman"/>
                <w:sz w:val="24"/>
                <w:szCs w:val="24"/>
              </w:rPr>
              <w:t>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вања задатка. У објашњењима се ч</w:t>
            </w:r>
            <w:r w:rsidRPr="00175ACC">
              <w:rPr>
                <w:rFonts w:ascii="Times New Roman" w:hAnsi="Times New Roman" w:cs="Times New Roman"/>
                <w:sz w:val="24"/>
                <w:szCs w:val="24"/>
              </w:rPr>
              <w:t>есто кори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и наученим математичким поступ</w:t>
            </w:r>
            <w:r w:rsidRPr="00175ACC">
              <w:rPr>
                <w:rFonts w:ascii="Times New Roman" w:hAnsi="Times New Roman" w:cs="Times New Roman"/>
                <w:sz w:val="24"/>
                <w:szCs w:val="24"/>
              </w:rPr>
              <w:t>цима и правилима.</w:t>
            </w:r>
          </w:p>
          <w:p w:rsidR="00917F02" w:rsidRDefault="00917F02" w:rsidP="0017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може добити оцену одличан из домаћег  и ако зна тач</w:t>
            </w:r>
            <w:r w:rsidRPr="00175ACC">
              <w:rPr>
                <w:rFonts w:ascii="Times New Roman" w:hAnsi="Times New Roman" w:cs="Times New Roman"/>
                <w:sz w:val="24"/>
                <w:szCs w:val="24"/>
              </w:rPr>
              <w:t>но и разумљиво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ојаснити неки задатак </w:t>
            </w:r>
            <w:r w:rsidRPr="00175ACC">
              <w:rPr>
                <w:rFonts w:ascii="Times New Roman" w:hAnsi="Times New Roman" w:cs="Times New Roman"/>
                <w:sz w:val="24"/>
                <w:szCs w:val="24"/>
              </w:rPr>
              <w:t xml:space="preserve"> којег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већина у разреду није знала р</w:t>
            </w:r>
            <w:r w:rsidRPr="00175ACC">
              <w:rPr>
                <w:rFonts w:ascii="Times New Roman" w:hAnsi="Times New Roman" w:cs="Times New Roman"/>
                <w:sz w:val="24"/>
                <w:szCs w:val="24"/>
              </w:rPr>
              <w:t>ешити.</w:t>
            </w:r>
          </w:p>
        </w:tc>
      </w:tr>
    </w:tbl>
    <w:p w:rsidR="00366D08" w:rsidRDefault="00366D08" w:rsidP="00175ACC">
      <w:pPr>
        <w:rPr>
          <w:rFonts w:ascii="Times New Roman" w:hAnsi="Times New Roman" w:cs="Times New Roman"/>
          <w:b/>
          <w:sz w:val="24"/>
          <w:szCs w:val="24"/>
        </w:rPr>
      </w:pPr>
    </w:p>
    <w:p w:rsidR="00366D08" w:rsidRPr="00366D08" w:rsidRDefault="00366D08" w:rsidP="00175ACC">
      <w:pPr>
        <w:rPr>
          <w:rFonts w:ascii="Times New Roman" w:hAnsi="Times New Roman" w:cs="Times New Roman"/>
          <w:b/>
          <w:sz w:val="24"/>
          <w:szCs w:val="24"/>
        </w:rPr>
      </w:pPr>
    </w:p>
    <w:p w:rsidR="00366D08" w:rsidRPr="00366D08" w:rsidRDefault="00366D08" w:rsidP="00705812">
      <w:pPr>
        <w:tabs>
          <w:tab w:val="left" w:pos="101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D08">
        <w:rPr>
          <w:rFonts w:ascii="Times New Roman" w:hAnsi="Times New Roman" w:cs="Times New Roman"/>
          <w:b/>
          <w:sz w:val="24"/>
          <w:szCs w:val="24"/>
        </w:rPr>
        <w:t>Стручно веће математике :</w:t>
      </w:r>
      <w:r w:rsidR="00872B4C">
        <w:rPr>
          <w:rFonts w:ascii="Times New Roman" w:hAnsi="Times New Roman" w:cs="Times New Roman"/>
          <w:b/>
          <w:sz w:val="24"/>
          <w:szCs w:val="24"/>
        </w:rPr>
        <w:tab/>
        <w:t>Датум: 01.09.2021</w:t>
      </w:r>
      <w:bookmarkStart w:id="0" w:name="_GoBack"/>
      <w:bookmarkEnd w:id="0"/>
      <w:r w:rsidR="00705812">
        <w:rPr>
          <w:rFonts w:ascii="Times New Roman" w:hAnsi="Times New Roman" w:cs="Times New Roman"/>
          <w:b/>
          <w:sz w:val="24"/>
          <w:szCs w:val="24"/>
        </w:rPr>
        <w:t>.године</w:t>
      </w:r>
    </w:p>
    <w:p w:rsidR="00366D08" w:rsidRDefault="00366D08" w:rsidP="00366D08">
      <w:pPr>
        <w:pStyle w:val="ListParagraph"/>
        <w:numPr>
          <w:ilvl w:val="0"/>
          <w:numId w:val="2"/>
        </w:numPr>
        <w:tabs>
          <w:tab w:val="left" w:pos="73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Милан Коџопељић</w:t>
      </w:r>
    </w:p>
    <w:p w:rsidR="00366D08" w:rsidRDefault="00366D08" w:rsidP="00366D08">
      <w:pPr>
        <w:pStyle w:val="ListParagraph"/>
        <w:numPr>
          <w:ilvl w:val="0"/>
          <w:numId w:val="2"/>
        </w:numPr>
        <w:tabs>
          <w:tab w:val="left" w:pos="73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Петар Станковић</w:t>
      </w:r>
    </w:p>
    <w:p w:rsidR="00366D08" w:rsidRPr="00366D08" w:rsidRDefault="00366D08" w:rsidP="00366D08">
      <w:pPr>
        <w:pStyle w:val="ListParagraph"/>
        <w:numPr>
          <w:ilvl w:val="0"/>
          <w:numId w:val="2"/>
        </w:numPr>
        <w:tabs>
          <w:tab w:val="left" w:pos="73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Снежана Богдановић</w:t>
      </w:r>
    </w:p>
    <w:sectPr w:rsidR="00366D08" w:rsidRPr="00366D08" w:rsidSect="0069420A">
      <w:headerReference w:type="default" r:id="rId8"/>
      <w:pgSz w:w="15840" w:h="12240" w:orient="landscape"/>
      <w:pgMar w:top="1135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C34" w:rsidRDefault="00213C34" w:rsidP="00484460">
      <w:pPr>
        <w:spacing w:after="0" w:line="240" w:lineRule="auto"/>
      </w:pPr>
      <w:r>
        <w:separator/>
      </w:r>
    </w:p>
  </w:endnote>
  <w:endnote w:type="continuationSeparator" w:id="0">
    <w:p w:rsidR="00213C34" w:rsidRDefault="00213C34" w:rsidP="0048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C34" w:rsidRDefault="00213C34" w:rsidP="00484460">
      <w:pPr>
        <w:spacing w:after="0" w:line="240" w:lineRule="auto"/>
      </w:pPr>
      <w:r>
        <w:separator/>
      </w:r>
    </w:p>
  </w:footnote>
  <w:footnote w:type="continuationSeparator" w:id="0">
    <w:p w:rsidR="00213C34" w:rsidRDefault="00213C34" w:rsidP="0048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60" w:rsidRPr="00484460" w:rsidRDefault="00484460" w:rsidP="00484460">
    <w:pPr>
      <w:pStyle w:val="Header"/>
      <w:jc w:val="center"/>
    </w:pPr>
    <w:r w:rsidRPr="00484460">
      <w:rPr>
        <w:b/>
      </w:rPr>
      <w:t xml:space="preserve">ОШ „ Кирило Савић „ Ивањица                                                                                                                             </w:t>
    </w:r>
    <w:r>
      <w:rPr>
        <w:b/>
      </w:rPr>
      <w:t xml:space="preserve">                         Предмет </w:t>
    </w:r>
    <w:r w:rsidRPr="00484460">
      <w:rPr>
        <w:b/>
      </w:rPr>
      <w:t xml:space="preserve"> : МАТЕМАТИКА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3DA2"/>
    <w:multiLevelType w:val="hybridMultilevel"/>
    <w:tmpl w:val="86C6D5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984B3D"/>
    <w:multiLevelType w:val="hybridMultilevel"/>
    <w:tmpl w:val="51FCA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05"/>
    <w:rsid w:val="00022238"/>
    <w:rsid w:val="00041405"/>
    <w:rsid w:val="00041EE2"/>
    <w:rsid w:val="00082F31"/>
    <w:rsid w:val="00143E94"/>
    <w:rsid w:val="00175ACC"/>
    <w:rsid w:val="00213C34"/>
    <w:rsid w:val="002E7E20"/>
    <w:rsid w:val="00366D08"/>
    <w:rsid w:val="00373353"/>
    <w:rsid w:val="003B1F4A"/>
    <w:rsid w:val="00484460"/>
    <w:rsid w:val="005773A4"/>
    <w:rsid w:val="005E7EEB"/>
    <w:rsid w:val="0069420A"/>
    <w:rsid w:val="006B0849"/>
    <w:rsid w:val="00705812"/>
    <w:rsid w:val="007C7106"/>
    <w:rsid w:val="007F6841"/>
    <w:rsid w:val="00843B9C"/>
    <w:rsid w:val="00872B4C"/>
    <w:rsid w:val="008F604F"/>
    <w:rsid w:val="00916475"/>
    <w:rsid w:val="00917F02"/>
    <w:rsid w:val="00974976"/>
    <w:rsid w:val="009A434A"/>
    <w:rsid w:val="00A00A7D"/>
    <w:rsid w:val="00A2511F"/>
    <w:rsid w:val="00A5546E"/>
    <w:rsid w:val="00B249E6"/>
    <w:rsid w:val="00BC3797"/>
    <w:rsid w:val="00DA6C0A"/>
    <w:rsid w:val="00DB107F"/>
    <w:rsid w:val="00DF5491"/>
    <w:rsid w:val="00E653AF"/>
    <w:rsid w:val="00FD2EB4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A1C195-717E-464E-B7A3-880239C9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37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844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4460"/>
  </w:style>
  <w:style w:type="paragraph" w:styleId="Footer">
    <w:name w:val="footer"/>
    <w:basedOn w:val="Normal"/>
    <w:link w:val="FooterChar"/>
    <w:uiPriority w:val="99"/>
    <w:semiHidden/>
    <w:unhideWhenUsed/>
    <w:rsid w:val="004844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4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3147</Words>
  <Characters>17939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xMx</dc:creator>
  <cp:lastModifiedBy>Korisnik</cp:lastModifiedBy>
  <cp:revision>2</cp:revision>
  <dcterms:created xsi:type="dcterms:W3CDTF">2021-09-30T16:23:00Z</dcterms:created>
  <dcterms:modified xsi:type="dcterms:W3CDTF">2021-09-30T16:23:00Z</dcterms:modified>
</cp:coreProperties>
</file>